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45B140" w14:textId="77777777" w:rsidR="00593C10" w:rsidRDefault="00593C10" w:rsidP="00EF3BD3">
      <w:pPr>
        <w:jc w:val="center"/>
        <w:rPr>
          <w:b/>
        </w:rPr>
      </w:pPr>
    </w:p>
    <w:p w14:paraId="3BADDD69" w14:textId="77777777" w:rsidR="00F62462" w:rsidRDefault="00F62462" w:rsidP="00EF3BD3">
      <w:pPr>
        <w:jc w:val="center"/>
        <w:rPr>
          <w:b/>
        </w:rPr>
      </w:pPr>
    </w:p>
    <w:p w14:paraId="1813D40C" w14:textId="77777777" w:rsidR="00593C10" w:rsidRDefault="00593C10" w:rsidP="00EF3BD3">
      <w:pPr>
        <w:jc w:val="center"/>
        <w:rPr>
          <w:b/>
        </w:rPr>
      </w:pPr>
    </w:p>
    <w:p w14:paraId="4BBA8E1A" w14:textId="77777777" w:rsidR="00F62462" w:rsidRDefault="00F62462" w:rsidP="00F62462">
      <w:r>
        <w:t>REPUBLIKA HRVATSKA</w:t>
      </w:r>
    </w:p>
    <w:p w14:paraId="4EEA48B2" w14:textId="77777777" w:rsidR="00F62462" w:rsidRDefault="00F62462" w:rsidP="00F62462">
      <w:r>
        <w:t>ISTARSKA ŽUPANIJA</w:t>
      </w:r>
    </w:p>
    <w:p w14:paraId="0CF3B8EC" w14:textId="77777777" w:rsidR="00F62462" w:rsidRDefault="00F62462" w:rsidP="00F62462"/>
    <w:p w14:paraId="7D09EA8E" w14:textId="77777777" w:rsidR="00F62462" w:rsidRDefault="00F62462" w:rsidP="00F62462">
      <w:pPr>
        <w:rPr>
          <w:b/>
        </w:rPr>
      </w:pPr>
      <w:r>
        <w:rPr>
          <w:b/>
        </w:rPr>
        <w:t>OSNOVNA ŠKOLA  Veli Vrh Pula</w:t>
      </w:r>
    </w:p>
    <w:p w14:paraId="00784BF7" w14:textId="77777777" w:rsidR="00F62462" w:rsidRDefault="00F62462" w:rsidP="00F62462">
      <w:pPr>
        <w:rPr>
          <w:b/>
        </w:rPr>
      </w:pPr>
      <w:r>
        <w:rPr>
          <w:b/>
        </w:rPr>
        <w:t xml:space="preserve">Josipa </w:t>
      </w:r>
      <w:proofErr w:type="spellStart"/>
      <w:r>
        <w:rPr>
          <w:b/>
        </w:rPr>
        <w:t>Zahtile</w:t>
      </w:r>
      <w:proofErr w:type="spellEnd"/>
      <w:r>
        <w:rPr>
          <w:b/>
        </w:rPr>
        <w:t xml:space="preserve"> 1</w:t>
      </w:r>
    </w:p>
    <w:p w14:paraId="2206F84E" w14:textId="77777777" w:rsidR="00F62462" w:rsidRDefault="00F62462" w:rsidP="00F62462">
      <w:pPr>
        <w:rPr>
          <w:b/>
        </w:rPr>
      </w:pPr>
      <w:r>
        <w:rPr>
          <w:b/>
        </w:rPr>
        <w:t>P U L A</w:t>
      </w:r>
    </w:p>
    <w:tbl>
      <w:tblPr>
        <w:tblW w:w="4340" w:type="dxa"/>
        <w:tblLook w:val="04A0" w:firstRow="1" w:lastRow="0" w:firstColumn="1" w:lastColumn="0" w:noHBand="0" w:noVBand="1"/>
      </w:tblPr>
      <w:tblGrid>
        <w:gridCol w:w="4340"/>
      </w:tblGrid>
      <w:tr w:rsidR="00F111C0" w14:paraId="7B4F9DED" w14:textId="77777777" w:rsidTr="001B5585">
        <w:trPr>
          <w:trHeight w:val="315"/>
        </w:trPr>
        <w:tc>
          <w:tcPr>
            <w:tcW w:w="4340" w:type="dxa"/>
            <w:noWrap/>
            <w:hideMark/>
          </w:tcPr>
          <w:p w14:paraId="00709D4F" w14:textId="1790CB7E" w:rsidR="00F111C0" w:rsidRDefault="00F111C0" w:rsidP="00F111C0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 w:rsidRPr="00DF15CB">
              <w:t>Klasa: 400-02/24-01/02</w:t>
            </w:r>
          </w:p>
        </w:tc>
      </w:tr>
      <w:tr w:rsidR="00F111C0" w14:paraId="6702BB17" w14:textId="77777777" w:rsidTr="001B5585">
        <w:trPr>
          <w:trHeight w:val="315"/>
        </w:trPr>
        <w:tc>
          <w:tcPr>
            <w:tcW w:w="4340" w:type="dxa"/>
            <w:noWrap/>
            <w:hideMark/>
          </w:tcPr>
          <w:p w14:paraId="3FFE8903" w14:textId="77777777" w:rsidR="00F111C0" w:rsidRDefault="00F111C0" w:rsidP="00F111C0">
            <w:pPr>
              <w:spacing w:line="240" w:lineRule="auto"/>
            </w:pPr>
            <w:r w:rsidRPr="00DF15CB">
              <w:t>Ur.br.: 2163-7-8-24-02-1</w:t>
            </w:r>
          </w:p>
          <w:p w14:paraId="386A7477" w14:textId="013B7566" w:rsidR="00F111C0" w:rsidRDefault="00F111C0" w:rsidP="00F111C0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  <w:r>
              <w:t>U Puli, 12.12.2024.</w:t>
            </w:r>
          </w:p>
        </w:tc>
      </w:tr>
      <w:tr w:rsidR="00F111C0" w14:paraId="494A32FF" w14:textId="77777777" w:rsidTr="001B5585">
        <w:trPr>
          <w:trHeight w:val="315"/>
        </w:trPr>
        <w:tc>
          <w:tcPr>
            <w:tcW w:w="4340" w:type="dxa"/>
            <w:noWrap/>
            <w:hideMark/>
          </w:tcPr>
          <w:p w14:paraId="6ED05498" w14:textId="54E11BC6" w:rsidR="00F111C0" w:rsidRDefault="00F111C0" w:rsidP="00F111C0">
            <w:pPr>
              <w:spacing w:line="240" w:lineRule="auto"/>
              <w:rPr>
                <w:rFonts w:ascii="Times New Roman" w:eastAsia="Times New Roman" w:hAnsi="Times New Roman"/>
                <w:i/>
                <w:iCs/>
                <w:color w:val="000000"/>
                <w:sz w:val="24"/>
                <w:szCs w:val="24"/>
                <w:lang w:eastAsia="hr-HR"/>
              </w:rPr>
            </w:pPr>
          </w:p>
        </w:tc>
      </w:tr>
    </w:tbl>
    <w:p w14:paraId="3E932A24" w14:textId="77777777" w:rsidR="00593C10" w:rsidRDefault="00593C10" w:rsidP="00EF3BD3">
      <w:pPr>
        <w:jc w:val="center"/>
        <w:rPr>
          <w:b/>
        </w:rPr>
      </w:pPr>
    </w:p>
    <w:p w14:paraId="2EC48830" w14:textId="77777777" w:rsidR="00F62462" w:rsidRDefault="00F62462" w:rsidP="00EF3BD3">
      <w:pPr>
        <w:jc w:val="center"/>
        <w:rPr>
          <w:b/>
        </w:rPr>
      </w:pPr>
    </w:p>
    <w:p w14:paraId="44A95C80" w14:textId="77777777" w:rsidR="00F62462" w:rsidRDefault="00F62462" w:rsidP="00EF3BD3">
      <w:pPr>
        <w:jc w:val="center"/>
        <w:rPr>
          <w:b/>
        </w:rPr>
      </w:pPr>
    </w:p>
    <w:p w14:paraId="304E63C8" w14:textId="77777777" w:rsidR="00F62462" w:rsidRDefault="00F62462" w:rsidP="00EF3BD3">
      <w:pPr>
        <w:jc w:val="center"/>
        <w:rPr>
          <w:b/>
        </w:rPr>
      </w:pPr>
    </w:p>
    <w:p w14:paraId="4A56BBDC" w14:textId="7BD55B0C" w:rsidR="00EF3BD3" w:rsidRPr="00F261DD" w:rsidRDefault="00EF3BD3" w:rsidP="00EF3BD3">
      <w:pPr>
        <w:jc w:val="center"/>
        <w:rPr>
          <w:b/>
        </w:rPr>
      </w:pPr>
      <w:r w:rsidRPr="00F261DD">
        <w:rPr>
          <w:b/>
        </w:rPr>
        <w:t>OBRAZLOŽENJE</w:t>
      </w:r>
      <w:r w:rsidR="00F62462">
        <w:rPr>
          <w:b/>
        </w:rPr>
        <w:t xml:space="preserve">  </w:t>
      </w:r>
      <w:r w:rsidRPr="00F261DD">
        <w:rPr>
          <w:b/>
        </w:rPr>
        <w:t>FINANCIJSKOG PLAN</w:t>
      </w:r>
      <w:r w:rsidR="00F922F0">
        <w:rPr>
          <w:b/>
        </w:rPr>
        <w:t>A ZA</w:t>
      </w:r>
      <w:r>
        <w:rPr>
          <w:b/>
        </w:rPr>
        <w:t xml:space="preserve"> </w:t>
      </w:r>
      <w:r w:rsidR="00F62462">
        <w:rPr>
          <w:b/>
        </w:rPr>
        <w:t xml:space="preserve"> </w:t>
      </w:r>
      <w:r w:rsidR="00AD4818">
        <w:rPr>
          <w:b/>
        </w:rPr>
        <w:t>2025</w:t>
      </w:r>
      <w:r w:rsidR="00F62462">
        <w:rPr>
          <w:b/>
        </w:rPr>
        <w:t>.</w:t>
      </w:r>
      <w:bookmarkStart w:id="0" w:name="_GoBack"/>
      <w:bookmarkEnd w:id="0"/>
    </w:p>
    <w:p w14:paraId="7C71B658" w14:textId="77777777" w:rsidR="00EF3BD3" w:rsidRDefault="00EF3BD3" w:rsidP="00EF3BD3"/>
    <w:p w14:paraId="316D3C7D" w14:textId="77777777" w:rsidR="00EF3BD3" w:rsidRPr="00CF58FA" w:rsidRDefault="00EF3BD3" w:rsidP="00EF3BD3">
      <w:r w:rsidRPr="002D47CC">
        <w:t>1.UVOD</w:t>
      </w:r>
    </w:p>
    <w:p w14:paraId="46B65E41" w14:textId="77777777" w:rsidR="00EF3BD3" w:rsidRPr="00CF58FA" w:rsidRDefault="00EF3BD3" w:rsidP="00EF3BD3">
      <w:pPr>
        <w:rPr>
          <w:b/>
          <w:u w:val="single"/>
        </w:rPr>
      </w:pPr>
    </w:p>
    <w:p w14:paraId="5D4AAB18" w14:textId="77777777" w:rsidR="00EF3BD3" w:rsidRPr="00CF58FA" w:rsidRDefault="00EF3BD3" w:rsidP="00EF3BD3">
      <w:pPr>
        <w:rPr>
          <w:b/>
          <w:u w:val="single"/>
        </w:rPr>
      </w:pPr>
      <w:r w:rsidRPr="00CF58FA">
        <w:rPr>
          <w:b/>
          <w:u w:val="single"/>
        </w:rPr>
        <w:t>Sažetak djelokruga rada Škole:</w:t>
      </w:r>
    </w:p>
    <w:p w14:paraId="14929C80" w14:textId="77777777" w:rsidR="00EF3BD3" w:rsidRPr="00CF58FA" w:rsidRDefault="00EF3BD3" w:rsidP="00EF3BD3">
      <w:pPr>
        <w:ind w:firstLine="708"/>
      </w:pPr>
      <w:r w:rsidRPr="00CF58FA">
        <w:t xml:space="preserve">Osnovna škola Veli Vrh Pula je javna ustanova sa sjedištem u Puli Josipa </w:t>
      </w:r>
      <w:proofErr w:type="spellStart"/>
      <w:r w:rsidRPr="00CF58FA">
        <w:t>Zahtile</w:t>
      </w:r>
      <w:proofErr w:type="spellEnd"/>
      <w:r w:rsidRPr="00CF58FA">
        <w:t xml:space="preserve"> 1.</w:t>
      </w:r>
    </w:p>
    <w:p w14:paraId="578A99BD" w14:textId="77777777" w:rsidR="00EF3BD3" w:rsidRPr="00CF58FA" w:rsidRDefault="00EF3BD3" w:rsidP="00EF3BD3">
      <w:pPr>
        <w:ind w:firstLine="708"/>
      </w:pPr>
      <w:r w:rsidRPr="00CF58FA">
        <w:t xml:space="preserve"> Djelatnost Škole obuhvaća osnovnoškolsko obrazovanje i odgoj učenika od 1. –  8. razreda. Nastava je organizirana u samo jednoj smjeni i to jutarnjoj kroz petodnevni radni  tjedan sa slobodnim subotama.</w:t>
      </w:r>
    </w:p>
    <w:p w14:paraId="7B38CD2F" w14:textId="5CCEF931" w:rsidR="00EF3BD3" w:rsidRPr="00CF58FA" w:rsidRDefault="00EF3BD3" w:rsidP="00EF3BD3">
      <w:pPr>
        <w:ind w:firstLine="708"/>
      </w:pPr>
      <w:r w:rsidRPr="00CF58FA">
        <w:t>Nastava se odvija u oblicima: redovna, izborna, dodatna, dopunska i produženi boravak, a izvodi se prema Nastavnom planu i programu koje je donijelo Ministarstvo znanosti i obrazovanja, prema Godišnjem planu i programu te Školskom kurikulumu za školsku godinu 20</w:t>
      </w:r>
      <w:r>
        <w:t>2</w:t>
      </w:r>
      <w:r w:rsidR="002D47CC">
        <w:t>4</w:t>
      </w:r>
      <w:r>
        <w:t>./202</w:t>
      </w:r>
      <w:r w:rsidR="002D47CC">
        <w:t>5</w:t>
      </w:r>
      <w:r w:rsidRPr="00CF58FA">
        <w:t>.</w:t>
      </w:r>
    </w:p>
    <w:p w14:paraId="4D2488FF" w14:textId="28F8C891" w:rsidR="00EF3BD3" w:rsidRPr="00CF58FA" w:rsidRDefault="00EF3BD3" w:rsidP="00EF3BD3">
      <w:r w:rsidRPr="00CF58FA">
        <w:t>Školu polazi 5</w:t>
      </w:r>
      <w:r w:rsidR="002D47CC">
        <w:t>16</w:t>
      </w:r>
      <w:r w:rsidRPr="00CF58FA">
        <w:t xml:space="preserve"> učenika u 28 odjela. </w:t>
      </w:r>
    </w:p>
    <w:p w14:paraId="0DA88178" w14:textId="77777777" w:rsidR="00EF3BD3" w:rsidRPr="00CF58FA" w:rsidRDefault="00EF3BD3" w:rsidP="00EF3BD3"/>
    <w:p w14:paraId="147BA27A" w14:textId="77777777" w:rsidR="00EF3BD3" w:rsidRPr="00CF58FA" w:rsidRDefault="00EF3BD3" w:rsidP="00EF3BD3"/>
    <w:p w14:paraId="6614D98A" w14:textId="77777777" w:rsidR="00EF3BD3" w:rsidRPr="00CF58FA" w:rsidRDefault="00EF3BD3" w:rsidP="00EF3BD3">
      <w:r w:rsidRPr="002D47CC">
        <w:t>2. OBRAZLOŽENJE</w:t>
      </w:r>
      <w:r w:rsidRPr="00CF58FA">
        <w:t xml:space="preserve"> PROGRAM (AKTIVNOSTI I PROJEKATA)</w:t>
      </w:r>
    </w:p>
    <w:p w14:paraId="48EA7E51" w14:textId="21EDB215" w:rsidR="00EF3BD3" w:rsidRPr="00CF58FA" w:rsidRDefault="00EF3BD3" w:rsidP="00EF3BD3">
      <w:pPr>
        <w:rPr>
          <w:b/>
          <w:u w:val="single"/>
        </w:rPr>
      </w:pPr>
      <w:r w:rsidRPr="00CF58FA">
        <w:rPr>
          <w:b/>
          <w:u w:val="single"/>
        </w:rPr>
        <w:t>Projekcija u 20</w:t>
      </w:r>
      <w:r>
        <w:rPr>
          <w:b/>
          <w:u w:val="single"/>
        </w:rPr>
        <w:t>2</w:t>
      </w:r>
      <w:r w:rsidR="002D47CC">
        <w:rPr>
          <w:b/>
          <w:u w:val="single"/>
        </w:rPr>
        <w:t>4</w:t>
      </w:r>
      <w:r w:rsidRPr="00CF58FA">
        <w:rPr>
          <w:b/>
          <w:u w:val="single"/>
        </w:rPr>
        <w:t>.</w:t>
      </w:r>
      <w:r w:rsidR="0097208E">
        <w:rPr>
          <w:b/>
          <w:u w:val="single"/>
        </w:rPr>
        <w:t>/</w:t>
      </w:r>
      <w:r>
        <w:rPr>
          <w:b/>
          <w:u w:val="single"/>
        </w:rPr>
        <w:t>202</w:t>
      </w:r>
      <w:r w:rsidR="002D47CC">
        <w:rPr>
          <w:b/>
          <w:u w:val="single"/>
        </w:rPr>
        <w:t>5</w:t>
      </w:r>
      <w:r w:rsidRPr="00CF58FA">
        <w:rPr>
          <w:b/>
          <w:u w:val="single"/>
        </w:rPr>
        <w:t>:</w:t>
      </w:r>
    </w:p>
    <w:p w14:paraId="66FCB494" w14:textId="77777777" w:rsidR="00EF3BD3" w:rsidRPr="00CF58FA" w:rsidRDefault="00EF3BD3" w:rsidP="00EF3BD3">
      <w:r w:rsidRPr="00CF58FA">
        <w:t>Prioritet Škole je kvalitetno obrazovanje i odgoj učenika koje se ostvaruje kroz:</w:t>
      </w:r>
    </w:p>
    <w:p w14:paraId="07A872BA" w14:textId="77777777" w:rsidR="00EF3BD3" w:rsidRPr="00CF58FA" w:rsidRDefault="00EF3BD3" w:rsidP="00EF3BD3">
      <w:pPr>
        <w:pStyle w:val="Odlomakpopisa"/>
        <w:numPr>
          <w:ilvl w:val="0"/>
          <w:numId w:val="1"/>
        </w:numPr>
      </w:pPr>
      <w:r w:rsidRPr="00CF58FA">
        <w:t>stalno usavršavanje nastavnog kadra, te podizanje nastavnog standarda na višu razinu</w:t>
      </w:r>
    </w:p>
    <w:p w14:paraId="6445FEB1" w14:textId="77777777" w:rsidR="00EF3BD3" w:rsidRPr="00CF58FA" w:rsidRDefault="00EF3BD3" w:rsidP="00EF3BD3">
      <w:pPr>
        <w:pStyle w:val="Odlomakpopisa"/>
        <w:numPr>
          <w:ilvl w:val="0"/>
          <w:numId w:val="1"/>
        </w:numPr>
      </w:pPr>
      <w:r w:rsidRPr="00CF58FA">
        <w:t>razvijanje međuljudske i interkulturalne vještine u funkciji inkluzije, poznavanje multimedijalnih alata i razvijanje  poduzetničkih vještina</w:t>
      </w:r>
    </w:p>
    <w:p w14:paraId="6C48C42F" w14:textId="77777777" w:rsidR="00EF3BD3" w:rsidRPr="00CF58FA" w:rsidRDefault="00EF3BD3" w:rsidP="00EF3BD3">
      <w:pPr>
        <w:pStyle w:val="Odlomakpopisa"/>
        <w:numPr>
          <w:ilvl w:val="0"/>
          <w:numId w:val="1"/>
        </w:numPr>
      </w:pPr>
      <w:r w:rsidRPr="00CF58FA">
        <w:t xml:space="preserve">poticanje učenika na izražavanje kreativnosti, talenata, vještina i sposobnosti kroz uključivanje u slobodne aktivnosti, natjecanja te druge aktivnosti u sklopu projekata, priredaba </w:t>
      </w:r>
    </w:p>
    <w:p w14:paraId="3E9B30E4" w14:textId="77777777" w:rsidR="00EF3BD3" w:rsidRPr="00CF58FA" w:rsidRDefault="00EF3BD3" w:rsidP="00EF3BD3">
      <w:pPr>
        <w:pStyle w:val="Odlomakpopisa"/>
        <w:numPr>
          <w:ilvl w:val="0"/>
          <w:numId w:val="1"/>
        </w:numPr>
      </w:pPr>
      <w:r w:rsidRPr="00CF58FA">
        <w:t>poticanje za sudjelovanje na sportskim aktivnostima, uključivanje kroz natjecanje na školskoj i višoj razini</w:t>
      </w:r>
    </w:p>
    <w:p w14:paraId="62AF715E" w14:textId="77777777" w:rsidR="00EF3BD3" w:rsidRPr="00CF58FA" w:rsidRDefault="00EF3BD3" w:rsidP="00EF3BD3">
      <w:pPr>
        <w:pStyle w:val="Odlomakpopisa"/>
        <w:numPr>
          <w:ilvl w:val="0"/>
          <w:numId w:val="1"/>
        </w:numPr>
      </w:pPr>
      <w:r w:rsidRPr="00CF58FA">
        <w:t>organiziranje zajedničkih aktivnosti učenika, roditelja i učenika tijekom izvannastavnih aktivnosti, na organizaciji u upoznavanju kulturne i duhovne baštine i zavičaja</w:t>
      </w:r>
    </w:p>
    <w:p w14:paraId="7F9D1B7B" w14:textId="77777777" w:rsidR="00EF3BD3" w:rsidRPr="00CF58FA" w:rsidRDefault="00EF3BD3" w:rsidP="00EF3BD3">
      <w:pPr>
        <w:pStyle w:val="Odlomakpopisa"/>
        <w:numPr>
          <w:ilvl w:val="0"/>
          <w:numId w:val="1"/>
        </w:numPr>
      </w:pPr>
      <w:r w:rsidRPr="00CF58FA">
        <w:lastRenderedPageBreak/>
        <w:t>poticanje razvoja pozitivnih vrijednosti i natjecateljskog duha kroz razne nagrade najuspješnijim  grupama i pojedincima.</w:t>
      </w:r>
    </w:p>
    <w:p w14:paraId="493432F2" w14:textId="77777777" w:rsidR="00EF3BD3" w:rsidRPr="00CF58FA" w:rsidRDefault="00EF3BD3" w:rsidP="00EF3BD3"/>
    <w:p w14:paraId="72935217" w14:textId="77777777" w:rsidR="00EF3BD3" w:rsidRPr="00CF58FA" w:rsidRDefault="00EF3BD3" w:rsidP="00EF3BD3">
      <w:pPr>
        <w:rPr>
          <w:b/>
          <w:u w:val="single"/>
        </w:rPr>
      </w:pPr>
      <w:r w:rsidRPr="00CF58FA">
        <w:rPr>
          <w:b/>
          <w:u w:val="single"/>
        </w:rPr>
        <w:t>Zakonske i druge pravne osnove:</w:t>
      </w:r>
    </w:p>
    <w:p w14:paraId="18C136F1" w14:textId="77777777" w:rsidR="00EF3BD3" w:rsidRPr="00CF58FA" w:rsidRDefault="00EF3BD3" w:rsidP="00EF3BD3">
      <w:pPr>
        <w:pStyle w:val="Odlomakpopisa"/>
        <w:numPr>
          <w:ilvl w:val="0"/>
          <w:numId w:val="1"/>
        </w:numPr>
      </w:pPr>
      <w:r w:rsidRPr="00CF58FA">
        <w:t>Zakon o odgoju i obrazovanju u osnovnoj i srednjoj školi ( NN br. 87/08., 86/09., 92/10., 105/10,90/11.,5/12.,16/12.,86/12.,94/13.,152/14., 68/18. )</w:t>
      </w:r>
    </w:p>
    <w:p w14:paraId="47657552" w14:textId="77777777" w:rsidR="00EF3BD3" w:rsidRPr="00CF58FA" w:rsidRDefault="00EF3BD3" w:rsidP="00EF3BD3">
      <w:pPr>
        <w:pStyle w:val="Odlomakpopisa"/>
        <w:numPr>
          <w:ilvl w:val="0"/>
          <w:numId w:val="1"/>
        </w:numPr>
      </w:pPr>
      <w:r w:rsidRPr="00CF58FA">
        <w:t>Zakon o ustanovama ( NN br. 76/93., 29/97., 47/99., 35/08. )</w:t>
      </w:r>
    </w:p>
    <w:p w14:paraId="1A52A65B" w14:textId="77777777" w:rsidR="00EF3BD3" w:rsidRPr="00CF58FA" w:rsidRDefault="00EF3BD3" w:rsidP="00EF3BD3">
      <w:pPr>
        <w:pStyle w:val="Odlomakpopisa"/>
        <w:numPr>
          <w:ilvl w:val="0"/>
          <w:numId w:val="1"/>
        </w:numPr>
      </w:pPr>
      <w:r w:rsidRPr="00CF58FA">
        <w:t>Zakon o proračunu ( NN br. 87/08.,136/12 )</w:t>
      </w:r>
    </w:p>
    <w:p w14:paraId="6FC4A32F" w14:textId="77777777" w:rsidR="00EF3BD3" w:rsidRPr="00CF58FA" w:rsidRDefault="00EF3BD3" w:rsidP="00EF3BD3">
      <w:pPr>
        <w:pStyle w:val="Odlomakpopisa"/>
        <w:numPr>
          <w:ilvl w:val="0"/>
          <w:numId w:val="1"/>
        </w:numPr>
      </w:pPr>
      <w:r w:rsidRPr="00CF58FA">
        <w:t>Pravilnik o proračunskim klasifikacijama ( NN br. 26/10.,12/13. )</w:t>
      </w:r>
    </w:p>
    <w:p w14:paraId="65B52FC4" w14:textId="76EAB745" w:rsidR="00EF3BD3" w:rsidRPr="00CF58FA" w:rsidRDefault="00EF3BD3" w:rsidP="00EF3BD3">
      <w:pPr>
        <w:pStyle w:val="Odlomakpopisa"/>
        <w:numPr>
          <w:ilvl w:val="0"/>
          <w:numId w:val="1"/>
        </w:numPr>
      </w:pPr>
      <w:r w:rsidRPr="00CF58FA">
        <w:t>Pravilnik o proračunskom računovodstvu i računskom planu ( NN br.,124/14.,115/15;,87/16;,3/18</w:t>
      </w:r>
      <w:r w:rsidR="0070483A">
        <w:t>,126/19,108/20</w:t>
      </w:r>
      <w:r w:rsidRPr="00CF58FA">
        <w:t xml:space="preserve">  )</w:t>
      </w:r>
    </w:p>
    <w:p w14:paraId="72F66F68" w14:textId="100C6D1C" w:rsidR="00EF3BD3" w:rsidRPr="00CF58FA" w:rsidRDefault="00EF3BD3" w:rsidP="00EF3BD3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F58FA">
        <w:rPr>
          <w:rFonts w:ascii="Calibri" w:hAnsi="Calibri"/>
          <w:sz w:val="22"/>
          <w:szCs w:val="22"/>
        </w:rPr>
        <w:t>Upute za izradu Proračuna Grada Pule za razdoblje 202</w:t>
      </w:r>
      <w:r w:rsidR="00603057">
        <w:rPr>
          <w:rFonts w:ascii="Calibri" w:hAnsi="Calibri"/>
          <w:sz w:val="22"/>
          <w:szCs w:val="22"/>
        </w:rPr>
        <w:t>5</w:t>
      </w:r>
      <w:r w:rsidRPr="00CF58FA">
        <w:rPr>
          <w:rFonts w:ascii="Calibri" w:hAnsi="Calibri"/>
          <w:sz w:val="22"/>
          <w:szCs w:val="22"/>
        </w:rPr>
        <w:t>.</w:t>
      </w:r>
      <w:r w:rsidR="00603057">
        <w:rPr>
          <w:rFonts w:ascii="Calibri" w:hAnsi="Calibri"/>
          <w:sz w:val="22"/>
          <w:szCs w:val="22"/>
        </w:rPr>
        <w:t>-2027</w:t>
      </w:r>
      <w:r w:rsidRPr="00CF58FA">
        <w:rPr>
          <w:rFonts w:ascii="Calibri" w:hAnsi="Calibri"/>
          <w:sz w:val="22"/>
          <w:szCs w:val="22"/>
        </w:rPr>
        <w:t>.</w:t>
      </w:r>
    </w:p>
    <w:p w14:paraId="731CD6A0" w14:textId="3767D565" w:rsidR="00EF3BD3" w:rsidRPr="00CF58FA" w:rsidRDefault="00EF3BD3" w:rsidP="00EF3BD3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F58FA">
        <w:rPr>
          <w:rFonts w:ascii="Calibri" w:hAnsi="Calibri"/>
          <w:sz w:val="22"/>
          <w:szCs w:val="22"/>
        </w:rPr>
        <w:t>Godišnji plan i program rada škole za školsku godinu 20</w:t>
      </w:r>
      <w:r>
        <w:rPr>
          <w:rFonts w:ascii="Calibri" w:hAnsi="Calibri"/>
          <w:sz w:val="22"/>
          <w:szCs w:val="22"/>
        </w:rPr>
        <w:t>2</w:t>
      </w:r>
      <w:r w:rsidR="002D47CC">
        <w:rPr>
          <w:rFonts w:ascii="Calibri" w:hAnsi="Calibri"/>
          <w:sz w:val="22"/>
          <w:szCs w:val="22"/>
        </w:rPr>
        <w:t>4</w:t>
      </w:r>
      <w:r w:rsidRPr="00CF58FA">
        <w:rPr>
          <w:rFonts w:ascii="Calibri" w:hAnsi="Calibri"/>
          <w:sz w:val="22"/>
          <w:szCs w:val="22"/>
        </w:rPr>
        <w:t>/</w:t>
      </w:r>
      <w:r>
        <w:rPr>
          <w:rFonts w:ascii="Calibri" w:hAnsi="Calibri"/>
          <w:sz w:val="22"/>
          <w:szCs w:val="22"/>
        </w:rPr>
        <w:t>202</w:t>
      </w:r>
      <w:r w:rsidR="002D47CC">
        <w:rPr>
          <w:rFonts w:ascii="Calibri" w:hAnsi="Calibri"/>
          <w:sz w:val="22"/>
          <w:szCs w:val="22"/>
        </w:rPr>
        <w:t>5</w:t>
      </w:r>
      <w:r w:rsidRPr="00CF58FA">
        <w:rPr>
          <w:rFonts w:ascii="Calibri" w:hAnsi="Calibri"/>
          <w:sz w:val="22"/>
          <w:szCs w:val="22"/>
        </w:rPr>
        <w:t>.</w:t>
      </w:r>
    </w:p>
    <w:p w14:paraId="34629D0E" w14:textId="2AC26BA0" w:rsidR="00EF3BD3" w:rsidRPr="00CF58FA" w:rsidRDefault="00EF3BD3" w:rsidP="00EF3BD3">
      <w:pPr>
        <w:pStyle w:val="Default"/>
        <w:numPr>
          <w:ilvl w:val="0"/>
          <w:numId w:val="1"/>
        </w:numPr>
        <w:rPr>
          <w:rFonts w:ascii="Calibri" w:hAnsi="Calibri"/>
          <w:sz w:val="22"/>
          <w:szCs w:val="22"/>
        </w:rPr>
      </w:pPr>
      <w:r w:rsidRPr="00CF58FA">
        <w:rPr>
          <w:rFonts w:ascii="Calibri" w:hAnsi="Calibri"/>
          <w:sz w:val="22"/>
          <w:szCs w:val="22"/>
        </w:rPr>
        <w:t>Kurikulum škole za školsku godinu 20</w:t>
      </w:r>
      <w:r>
        <w:rPr>
          <w:rFonts w:ascii="Calibri" w:hAnsi="Calibri"/>
          <w:sz w:val="22"/>
          <w:szCs w:val="22"/>
        </w:rPr>
        <w:t>2</w:t>
      </w:r>
      <w:r w:rsidR="002D47CC">
        <w:rPr>
          <w:rFonts w:ascii="Calibri" w:hAnsi="Calibri"/>
          <w:sz w:val="22"/>
          <w:szCs w:val="22"/>
        </w:rPr>
        <w:t>4</w:t>
      </w:r>
      <w:r w:rsidRPr="00CF58FA">
        <w:rPr>
          <w:rFonts w:ascii="Calibri" w:hAnsi="Calibri"/>
          <w:sz w:val="22"/>
          <w:szCs w:val="22"/>
        </w:rPr>
        <w:t>./202</w:t>
      </w:r>
      <w:r w:rsidR="002D47CC">
        <w:rPr>
          <w:rFonts w:ascii="Calibri" w:hAnsi="Calibri"/>
          <w:sz w:val="22"/>
          <w:szCs w:val="22"/>
        </w:rPr>
        <w:t>5</w:t>
      </w:r>
      <w:r w:rsidRPr="00CF58FA">
        <w:rPr>
          <w:rFonts w:ascii="Calibri" w:hAnsi="Calibri"/>
          <w:sz w:val="22"/>
          <w:szCs w:val="22"/>
        </w:rPr>
        <w:t>.</w:t>
      </w:r>
    </w:p>
    <w:p w14:paraId="462FEF56" w14:textId="77777777" w:rsidR="00EF3BD3" w:rsidRPr="00CF58FA" w:rsidRDefault="00EF3BD3" w:rsidP="00EF3BD3">
      <w:pPr>
        <w:pStyle w:val="Default"/>
        <w:rPr>
          <w:rFonts w:ascii="Calibri" w:hAnsi="Calibri"/>
          <w:sz w:val="22"/>
          <w:szCs w:val="22"/>
        </w:rPr>
      </w:pPr>
    </w:p>
    <w:p w14:paraId="37FD9A7F" w14:textId="77777777" w:rsidR="00EF3BD3" w:rsidRPr="00CF58FA" w:rsidRDefault="00EF3BD3" w:rsidP="00EF3BD3">
      <w:pPr>
        <w:pStyle w:val="Default"/>
        <w:rPr>
          <w:rFonts w:ascii="Calibri" w:hAnsi="Calibri"/>
          <w:sz w:val="22"/>
          <w:szCs w:val="22"/>
        </w:rPr>
      </w:pPr>
    </w:p>
    <w:p w14:paraId="171CD554" w14:textId="77777777" w:rsidR="00EF3BD3" w:rsidRPr="00CF58FA" w:rsidRDefault="00EF3BD3" w:rsidP="00EF3BD3">
      <w:pPr>
        <w:pStyle w:val="Default"/>
        <w:rPr>
          <w:rFonts w:ascii="Calibri" w:hAnsi="Calibri"/>
          <w:b/>
          <w:sz w:val="22"/>
          <w:szCs w:val="22"/>
          <w:u w:val="single"/>
        </w:rPr>
      </w:pPr>
      <w:r w:rsidRPr="00CF58FA">
        <w:rPr>
          <w:rFonts w:ascii="Calibri" w:hAnsi="Calibri"/>
          <w:sz w:val="22"/>
          <w:szCs w:val="22"/>
        </w:rPr>
        <w:t xml:space="preserve"> </w:t>
      </w:r>
      <w:r w:rsidRPr="00CF58FA">
        <w:rPr>
          <w:rFonts w:ascii="Calibri" w:hAnsi="Calibri"/>
          <w:b/>
          <w:sz w:val="22"/>
          <w:szCs w:val="22"/>
          <w:u w:val="single"/>
        </w:rPr>
        <w:t>Usklađenost ciljeva, strategije i programi s dokumentima dugoročnog razvoja:</w:t>
      </w:r>
    </w:p>
    <w:p w14:paraId="4830AD2A" w14:textId="77777777" w:rsidR="00EF3BD3" w:rsidRPr="00CF58FA" w:rsidRDefault="00EF3BD3" w:rsidP="00EF3BD3">
      <w:pPr>
        <w:pStyle w:val="Default"/>
        <w:ind w:firstLine="708"/>
        <w:rPr>
          <w:rFonts w:ascii="Calibri" w:hAnsi="Calibri"/>
          <w:sz w:val="22"/>
          <w:szCs w:val="22"/>
        </w:rPr>
      </w:pPr>
      <w:r w:rsidRPr="00CF58FA">
        <w:rPr>
          <w:rFonts w:ascii="Calibri" w:hAnsi="Calibri"/>
          <w:sz w:val="22"/>
          <w:szCs w:val="22"/>
        </w:rPr>
        <w:t xml:space="preserve">Školske ustanove ne donose strateške, već godišnje planove i programe ( GPP i školski kurikulum) prema Planu i programu koje je donijelo Ministarstvo znanost i obrazovanje. Vertikala usklađivanja ciljeva i programa MZO-a i jedinice lokalne samouprave sa školskom ustanovom je provedena u dodirnim točkama. </w:t>
      </w:r>
    </w:p>
    <w:p w14:paraId="0E700033" w14:textId="77777777" w:rsidR="00EF3BD3" w:rsidRPr="00CF58FA" w:rsidRDefault="00EF3BD3" w:rsidP="00EF3BD3">
      <w:pPr>
        <w:pStyle w:val="Default"/>
        <w:ind w:firstLine="708"/>
        <w:rPr>
          <w:rFonts w:ascii="Calibri" w:hAnsi="Calibri"/>
          <w:sz w:val="22"/>
          <w:szCs w:val="22"/>
        </w:rPr>
      </w:pPr>
      <w:r w:rsidRPr="00CF58FA">
        <w:rPr>
          <w:rFonts w:ascii="Calibri" w:hAnsi="Calibri"/>
          <w:sz w:val="22"/>
          <w:szCs w:val="22"/>
        </w:rPr>
        <w:t>Također, planovi se donose za nastavnu, a  ne za fiskalnu godinu. To je uzrok mnogim odstupanjima u izvršenju financijskih planova, odnosno pomak određenih aktivnosti iz jednog u drugo polugodište uzrokuje promjene u izvršenju financijskog plana za 2 godine.</w:t>
      </w:r>
    </w:p>
    <w:p w14:paraId="79C45321" w14:textId="77777777" w:rsidR="002E5086" w:rsidRDefault="002E5086"/>
    <w:tbl>
      <w:tblPr>
        <w:tblpPr w:leftFromText="180" w:rightFromText="180" w:vertAnchor="text" w:horzAnchor="margin" w:tblpXSpec="center" w:tblpY="403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642"/>
        <w:gridCol w:w="850"/>
        <w:gridCol w:w="1208"/>
        <w:gridCol w:w="1485"/>
        <w:gridCol w:w="1193"/>
        <w:gridCol w:w="1370"/>
        <w:gridCol w:w="1370"/>
      </w:tblGrid>
      <w:tr w:rsidR="00EF3BD3" w:rsidRPr="00CF58FA" w14:paraId="645E6757" w14:textId="77777777" w:rsidTr="008F3E13">
        <w:trPr>
          <w:trHeight w:val="558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61870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POKAZATELJ REZULTATA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47FD8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DEFINICIJA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393E62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JEDIN.I IZVOR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1B294A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POLAZNA VRIJED.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0BE71A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IZVOR PODATAKA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DCDE0" w14:textId="36414EC5" w:rsidR="00EF3BD3" w:rsidRPr="00CF58FA" w:rsidRDefault="00EF3BD3" w:rsidP="00EF3BD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CILJANA VRIJED.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D47C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FE6C3" w14:textId="4606E1FD" w:rsidR="00EF3BD3" w:rsidRPr="00CF58FA" w:rsidRDefault="00EF3BD3" w:rsidP="00EF3BD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CILJANA VRIJED.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D47C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49F41" w14:textId="71DCC7C5" w:rsidR="00EF3BD3" w:rsidRPr="00CF58FA" w:rsidRDefault="00EF3BD3" w:rsidP="00EF3BD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CILJANA VRIJED.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D47C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F3BD3" w:rsidRPr="00CF58FA" w14:paraId="44E63DD8" w14:textId="77777777" w:rsidTr="008F3E13">
        <w:trPr>
          <w:trHeight w:val="1419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AF4FA5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Povećanje broja školskih projekata /priredbi/ manifestacija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3B05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Razvijanje kreativnosti,</w:t>
            </w:r>
            <w:r w:rsidRPr="00CF58FA">
              <w:t xml:space="preserve"> </w:t>
            </w:r>
            <w:r w:rsidRPr="00CF58FA">
              <w:rPr>
                <w:rFonts w:ascii="Times New Roman" w:hAnsi="Times New Roman"/>
                <w:sz w:val="20"/>
                <w:szCs w:val="20"/>
              </w:rPr>
              <w:t>međuljudske i interkulturalne vještine u funkciji inkluzije, poznavanje multimedijalnih alata te razvijanje  poduzetničkih vještina, timskog rada, talenta i sposobnosti učenika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7ECA2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broj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DD712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0ADAC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Škola,</w:t>
            </w:r>
          </w:p>
          <w:p w14:paraId="0B237B0D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Mrežna stranica škole,</w:t>
            </w:r>
          </w:p>
          <w:p w14:paraId="6B3453D9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Školski kurikulum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819987" w14:textId="4A81F560" w:rsidR="00EF3BD3" w:rsidRPr="00CF58FA" w:rsidRDefault="002D47CC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BA6E2" w14:textId="3A52B900" w:rsidR="00EF3BD3" w:rsidRPr="00CF58FA" w:rsidRDefault="00EF3BD3" w:rsidP="00EF3B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5</w:t>
            </w:r>
            <w:r w:rsidR="002D47CC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E19F3" w14:textId="512C6A55" w:rsidR="00EF3BD3" w:rsidRPr="00CF58FA" w:rsidRDefault="002D47CC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</w:tr>
      <w:tr w:rsidR="00EF3BD3" w:rsidRPr="00CF58FA" w14:paraId="7D93C204" w14:textId="77777777" w:rsidTr="008F3E13">
        <w:trPr>
          <w:trHeight w:val="259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F54A5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Povećanje br. učenika koji su uključeni u različite školske aktivnosti, projekte/ priredbe/ manifestacije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F1B3A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Poticanje učenika na kreativnost, zajedništvo, te razvijanje njihovih sposobnosti i talenta, kvalitetno korištenje slobodnog vremena, uključivanje učenika u projekte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845F61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broj</w:t>
            </w:r>
          </w:p>
          <w:p w14:paraId="244BE7E1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B5BD6" w14:textId="08F4E56E" w:rsidR="00EF3BD3" w:rsidRPr="00CF58FA" w:rsidRDefault="00EF3BD3" w:rsidP="00EF3B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D47CC">
              <w:rPr>
                <w:rFonts w:ascii="Times New Roman" w:hAnsi="Times New Roman"/>
                <w:sz w:val="20"/>
                <w:szCs w:val="20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EE3F4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Škola, Statističke analize,</w:t>
            </w:r>
          </w:p>
          <w:p w14:paraId="390BDEDC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Izvješće o radu škole</w:t>
            </w:r>
          </w:p>
          <w:p w14:paraId="177161E2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Mediji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4EB46" w14:textId="0536156F" w:rsidR="00EF3BD3" w:rsidRPr="00CF58FA" w:rsidRDefault="00EF3BD3" w:rsidP="00EF3B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D47CC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2C3E7" w14:textId="5ADD88B6" w:rsidR="00EF3BD3" w:rsidRPr="00CF58FA" w:rsidRDefault="002D47CC" w:rsidP="00EF3B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26F48" w14:textId="201368A5" w:rsidR="00EF3BD3" w:rsidRPr="00CF58FA" w:rsidRDefault="00EF3BD3" w:rsidP="00EF3BD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  <w:r w:rsidR="002D47CC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EF3BD3" w:rsidRPr="00CF58FA" w14:paraId="7BF25F7D" w14:textId="77777777" w:rsidTr="008F3E13">
        <w:trPr>
          <w:trHeight w:val="70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721BE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Povećanje sudjelovanja  na školskim, županijskim i državnim natjecanjima, smotrama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64D77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 xml:space="preserve">Omogućiti darovitim učenicima proširivanje i produbljivanje kvalitete znanja, poticati samostalnost u </w:t>
            </w:r>
            <w:proofErr w:type="spellStart"/>
            <w:r w:rsidRPr="00CF58FA">
              <w:rPr>
                <w:rFonts w:ascii="Times New Roman" w:hAnsi="Times New Roman"/>
                <w:sz w:val="20"/>
                <w:szCs w:val="20"/>
              </w:rPr>
              <w:t>pretraž</w:t>
            </w:r>
            <w:proofErr w:type="spellEnd"/>
            <w:r w:rsidRPr="00CF58FA">
              <w:rPr>
                <w:rFonts w:ascii="Times New Roman" w:hAnsi="Times New Roman"/>
                <w:sz w:val="20"/>
                <w:szCs w:val="20"/>
              </w:rPr>
              <w:t>. raznih izvora znanja te priprema za natjecanja i poticanje samostalnog istraživanja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6A718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broj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52DE5" w14:textId="23A29C1E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1</w:t>
            </w:r>
            <w:r w:rsidR="002D47CC">
              <w:rPr>
                <w:rFonts w:ascii="Times New Roman" w:hAnsi="Times New Roman"/>
                <w:sz w:val="20"/>
                <w:szCs w:val="20"/>
              </w:rPr>
              <w:t>5</w:t>
            </w:r>
            <w:r w:rsidRPr="00CF58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E6C6D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4AC28151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Škola, AZOO, Grad Pula, nadležne institucije</w:t>
            </w:r>
          </w:p>
          <w:p w14:paraId="22E7D3AC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EU projekti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03FC2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E8AB9E3" w14:textId="6EB4FFF6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1</w:t>
            </w:r>
            <w:r w:rsidR="002D47CC">
              <w:rPr>
                <w:rFonts w:ascii="Times New Roman" w:hAnsi="Times New Roman"/>
                <w:sz w:val="20"/>
                <w:szCs w:val="20"/>
              </w:rPr>
              <w:t>5</w:t>
            </w:r>
            <w:r w:rsidRPr="00CF58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0A0D16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6BA4D3BD" w14:textId="2C8D7F7B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1</w:t>
            </w:r>
            <w:r w:rsidR="002D47CC">
              <w:rPr>
                <w:rFonts w:ascii="Times New Roman" w:hAnsi="Times New Roman"/>
                <w:sz w:val="20"/>
                <w:szCs w:val="20"/>
              </w:rPr>
              <w:t>4</w:t>
            </w:r>
            <w:r w:rsidRPr="00CF58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5BF631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C008B72" w14:textId="6F6D3D38" w:rsidR="00EF3BD3" w:rsidRPr="00CF58FA" w:rsidRDefault="002D47CC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</w:t>
            </w:r>
          </w:p>
        </w:tc>
      </w:tr>
      <w:tr w:rsidR="00EF3BD3" w:rsidRPr="00CF58FA" w14:paraId="607632AE" w14:textId="77777777" w:rsidTr="008F3E13">
        <w:trPr>
          <w:trHeight w:val="20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463EC4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Povećanje broja prva tri mjesta na županijskim i državnim natjecanjima</w:t>
            </w:r>
          </w:p>
        </w:tc>
        <w:tc>
          <w:tcPr>
            <w:tcW w:w="1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E29E86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Poticanje učenika na usvajanje novih znanja i spoznaja, kreativnosti. Vrednovanje kvalitete rada nastavnika s nadarenim učenicima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52CD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broj</w:t>
            </w:r>
          </w:p>
        </w:tc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D26F7" w14:textId="1D6FB41A" w:rsidR="00EF3BD3" w:rsidRPr="00CF58FA" w:rsidRDefault="002D47CC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C96D0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Škola,</w:t>
            </w:r>
          </w:p>
          <w:p w14:paraId="23829589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Mediji,</w:t>
            </w:r>
          </w:p>
          <w:p w14:paraId="63AF78CB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Mrežna  stranica,</w:t>
            </w:r>
          </w:p>
          <w:p w14:paraId="5DB9DD49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AZOO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B15AF" w14:textId="7BEDC430" w:rsidR="00EF3BD3" w:rsidRPr="00CF58FA" w:rsidRDefault="002D47CC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B9E16" w14:textId="0466336E" w:rsidR="00EF3BD3" w:rsidRPr="00CF58FA" w:rsidRDefault="002D47CC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F3BD3" w:rsidRPr="00CF58FA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7EB7" w14:textId="3DEA401F" w:rsidR="00EF3BD3" w:rsidRPr="00CF58FA" w:rsidRDefault="002D47CC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EF3BD3" w:rsidRPr="00CF58FA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31833552" w14:textId="77777777" w:rsidR="00EF3BD3" w:rsidRPr="00CF58FA" w:rsidRDefault="00EF3BD3" w:rsidP="00EF3BD3">
      <w:pPr>
        <w:pStyle w:val="Default"/>
        <w:ind w:firstLine="708"/>
        <w:rPr>
          <w:rFonts w:ascii="Calibri" w:hAnsi="Calibri"/>
          <w:sz w:val="22"/>
          <w:szCs w:val="22"/>
        </w:rPr>
      </w:pPr>
    </w:p>
    <w:p w14:paraId="11A16B26" w14:textId="77777777" w:rsidR="00EF3BD3" w:rsidRPr="00CF58FA" w:rsidRDefault="00EF3BD3" w:rsidP="00EF3BD3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CF58FA">
        <w:rPr>
          <w:rFonts w:ascii="Times New Roman" w:hAnsi="Times New Roman"/>
          <w:b/>
          <w:i/>
          <w:sz w:val="24"/>
          <w:szCs w:val="24"/>
        </w:rPr>
        <w:t>CILJ: Održavanje  / Povećanje kvalitete nastavnog programa</w:t>
      </w:r>
    </w:p>
    <w:tbl>
      <w:tblPr>
        <w:tblpPr w:leftFromText="180" w:rightFromText="180" w:vertAnchor="text" w:horzAnchor="margin" w:tblpXSpec="center" w:tblpY="608"/>
        <w:tblW w:w="108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7"/>
        <w:gridCol w:w="1385"/>
        <w:gridCol w:w="1119"/>
        <w:gridCol w:w="1196"/>
        <w:gridCol w:w="1485"/>
        <w:gridCol w:w="1193"/>
        <w:gridCol w:w="1370"/>
        <w:gridCol w:w="1370"/>
      </w:tblGrid>
      <w:tr w:rsidR="00EF3BD3" w:rsidRPr="00CF58FA" w14:paraId="720C6C85" w14:textId="77777777" w:rsidTr="008F3E13">
        <w:trPr>
          <w:trHeight w:val="987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985AE8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POKAZATELJ REZULTATA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468C7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DEFINICIJA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943C62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JEDIN.I IZVOR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DD6E3E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POLAZNA VRIJED.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DB16EB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IZVOR PODATAKA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AF967" w14:textId="54307F9F" w:rsidR="00EF3BD3" w:rsidRPr="00CF58FA" w:rsidRDefault="00EF3BD3" w:rsidP="000F033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CILJANA VRIJED. 20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  <w:r w:rsidR="002D47CC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EE1EC" w14:textId="12CA6C4F" w:rsidR="00EF3BD3" w:rsidRPr="00CF58FA" w:rsidRDefault="00EF3BD3" w:rsidP="000F033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CILJANA VRIJED. 202</w:t>
            </w:r>
            <w:r w:rsidR="002D47CC">
              <w:rPr>
                <w:rFonts w:ascii="Times New Roman" w:hAnsi="Times New Roman"/>
                <w:b/>
                <w:sz w:val="20"/>
                <w:szCs w:val="20"/>
              </w:rPr>
              <w:t>5</w:t>
            </w: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DFE29" w14:textId="5F9A2D35" w:rsidR="00EF3BD3" w:rsidRPr="00CF58FA" w:rsidRDefault="00EF3BD3" w:rsidP="000F0333">
            <w:pPr>
              <w:spacing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CILJANA VRIJED. 202</w:t>
            </w:r>
            <w:r w:rsidR="002D47CC">
              <w:rPr>
                <w:rFonts w:ascii="Times New Roman" w:hAnsi="Times New Roman"/>
                <w:b/>
                <w:sz w:val="20"/>
                <w:szCs w:val="20"/>
              </w:rPr>
              <w:t>6</w:t>
            </w: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.</w:t>
            </w:r>
          </w:p>
        </w:tc>
      </w:tr>
      <w:tr w:rsidR="00EF3BD3" w:rsidRPr="00CF58FA" w14:paraId="4774BA82" w14:textId="77777777" w:rsidTr="008F3E13">
        <w:trPr>
          <w:trHeight w:val="2957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C0D72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Odnos učenika prema drugim učenicima u Školi</w:t>
            </w:r>
          </w:p>
          <w:p w14:paraId="208CB43E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50EB8298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75FDD36A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A46D50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Poticanje pozitivnih vrijednosti, smanjiti broj sukoba te ojačati razrednu sinergiju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26DCE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postotak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3B4635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90%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15F4E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Škola, statističke analize, Izvješće o radu Škole,</w:t>
            </w:r>
          </w:p>
          <w:p w14:paraId="60B21D6F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Nadležne institucije</w:t>
            </w: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00CF5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9DE07A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96%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B9A17B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 xml:space="preserve">        96%  </w:t>
            </w:r>
          </w:p>
        </w:tc>
      </w:tr>
      <w:tr w:rsidR="00EF3BD3" w:rsidRPr="00CF58FA" w14:paraId="5A33B10D" w14:textId="77777777" w:rsidTr="008F3E13">
        <w:trPr>
          <w:trHeight w:val="359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3EA5C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Potpuna usklađenost s Državnim pedagoškim standardom u pogledu broja učenika u razrednom odjelu</w:t>
            </w:r>
          </w:p>
          <w:p w14:paraId="50E2C328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665B96A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786CFDB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CECF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Broj učenika u razrednom  odjelu mora biti usklađen s Državnim pedagoškim standardom kako bi se osigurala minimalna kvaliteta provođenja osnovnoškolskog sustava odgoja i obrazovanja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ADBA0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Broj učenika u razrednom odjelu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86FDA" w14:textId="7E28FCD6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2</w:t>
            </w:r>
            <w:r w:rsidR="002D47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7D928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MZO</w:t>
            </w:r>
          </w:p>
          <w:p w14:paraId="2402C101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Škola</w:t>
            </w:r>
          </w:p>
          <w:p w14:paraId="18B3054E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F2ED2" w14:textId="7D957293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2</w:t>
            </w:r>
            <w:r w:rsidR="002D47CC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3EB94" w14:textId="25C18BFE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1</w:t>
            </w:r>
            <w:r w:rsidR="002D47CC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17CEF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962B371" w14:textId="479C7DD2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1</w:t>
            </w:r>
            <w:r w:rsidR="002D47CC">
              <w:rPr>
                <w:rFonts w:ascii="Times New Roman" w:hAnsi="Times New Roman"/>
                <w:sz w:val="20"/>
                <w:szCs w:val="20"/>
              </w:rPr>
              <w:t>8</w:t>
            </w:r>
          </w:p>
          <w:p w14:paraId="1A8ACEFE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EF3BD3" w14:paraId="3517B97E" w14:textId="77777777" w:rsidTr="008F3E13">
        <w:trPr>
          <w:trHeight w:val="3591"/>
        </w:trPr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C2434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CF58FA">
              <w:rPr>
                <w:rFonts w:ascii="Times New Roman" w:hAnsi="Times New Roman"/>
                <w:b/>
                <w:sz w:val="20"/>
                <w:szCs w:val="20"/>
              </w:rPr>
              <w:t>Povećanje broja sati dopunske nastave za učenike s teškoćama u učenju</w:t>
            </w:r>
          </w:p>
          <w:p w14:paraId="2EA5A89F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  <w:p w14:paraId="2442AB6A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6B835" w14:textId="77777777" w:rsidR="00EF3BD3" w:rsidRPr="00CF58FA" w:rsidRDefault="00EF3BD3" w:rsidP="008F3E13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Povećanjem broja sati dopunske nastave za učenike s poteškoćama u učenju pridonosi se poboljšanju kvalitete i učinkovitosti obrazovanja takvih učenika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93A8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Broj sati tjedno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E7C08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A91D3D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GPP,</w:t>
            </w:r>
          </w:p>
          <w:p w14:paraId="7ED3A14C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CF58FA">
              <w:rPr>
                <w:rFonts w:ascii="Times New Roman" w:hAnsi="Times New Roman"/>
                <w:sz w:val="20"/>
                <w:szCs w:val="20"/>
              </w:rPr>
              <w:t>Škola</w:t>
            </w:r>
          </w:p>
          <w:p w14:paraId="17DFCF6E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57B51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0497A"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896D" w14:textId="77777777" w:rsidR="00EF3BD3" w:rsidRPr="00CF58FA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0497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CDA84" w14:textId="77777777" w:rsidR="00EF3BD3" w:rsidRPr="001E79F7" w:rsidRDefault="00EF3BD3" w:rsidP="008F3E13">
            <w:pPr>
              <w:spacing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0497A">
              <w:rPr>
                <w:rFonts w:ascii="Times New Roman" w:hAnsi="Times New Roman"/>
                <w:sz w:val="20"/>
                <w:szCs w:val="20"/>
              </w:rPr>
              <w:t>32</w:t>
            </w:r>
          </w:p>
        </w:tc>
      </w:tr>
    </w:tbl>
    <w:p w14:paraId="6A33F1CF" w14:textId="77777777" w:rsidR="00EF3BD3" w:rsidRDefault="00EF3BD3" w:rsidP="00EF3BD3">
      <w:pPr>
        <w:pStyle w:val="Default"/>
        <w:ind w:firstLine="708"/>
        <w:rPr>
          <w:rFonts w:ascii="Calibri" w:hAnsi="Calibri"/>
          <w:sz w:val="22"/>
          <w:szCs w:val="22"/>
        </w:rPr>
      </w:pPr>
    </w:p>
    <w:p w14:paraId="65D086A3" w14:textId="5DDB21BC" w:rsidR="00EF3BD3" w:rsidRPr="00347B27" w:rsidRDefault="0008601F" w:rsidP="00EF3BD3">
      <w:pPr>
        <w:pStyle w:val="Default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Sredstva decentralizacije –u odnosu na 202</w:t>
      </w:r>
      <w:r w:rsidR="00F75166">
        <w:rPr>
          <w:rFonts w:ascii="Calibri" w:hAnsi="Calibri"/>
          <w:sz w:val="22"/>
          <w:szCs w:val="22"/>
        </w:rPr>
        <w:t>3</w:t>
      </w:r>
      <w:r>
        <w:rPr>
          <w:rFonts w:ascii="Calibri" w:hAnsi="Calibri"/>
          <w:sz w:val="22"/>
          <w:szCs w:val="22"/>
        </w:rPr>
        <w:t xml:space="preserve">.godinu  smanjen iznos materijalnih troškova zbog manje upisanih učenika. Povećan je iznos za hitne intervencije jer se računa na povećanje cijena  </w:t>
      </w:r>
      <w:r w:rsidR="00347B27">
        <w:rPr>
          <w:rFonts w:ascii="Calibri" w:hAnsi="Calibri"/>
          <w:sz w:val="22"/>
          <w:szCs w:val="22"/>
        </w:rPr>
        <w:t xml:space="preserve">za </w:t>
      </w:r>
      <w:r>
        <w:rPr>
          <w:rFonts w:ascii="Calibri" w:hAnsi="Calibri"/>
          <w:sz w:val="22"/>
          <w:szCs w:val="22"/>
        </w:rPr>
        <w:t>godišnji servise</w:t>
      </w:r>
      <w:r w:rsidR="00347B27">
        <w:rPr>
          <w:rFonts w:ascii="Calibri" w:hAnsi="Calibri"/>
          <w:sz w:val="22"/>
          <w:szCs w:val="22"/>
        </w:rPr>
        <w:t xml:space="preserve"> kao i za razne popravke. Iznosi za </w:t>
      </w:r>
      <w:r w:rsidR="00EF3BD3">
        <w:rPr>
          <w:rFonts w:ascii="Calibri" w:hAnsi="Calibri"/>
          <w:sz w:val="22"/>
          <w:szCs w:val="22"/>
        </w:rPr>
        <w:t xml:space="preserve"> plaće nisu planirani isključivo s propisanim indeksom rasta za tu vrstu rashoda, jer je bilo potrebno uzeti u obzir povećanje izdataka zbog povećanja dodatka na staž (0,5% po godini),a ostali prihodi planirani su na osnovu prava koje zaposlenik ostvaruje po kolektivnom ugovoru. </w:t>
      </w:r>
    </w:p>
    <w:p w14:paraId="0BC9FF66" w14:textId="77777777" w:rsidR="00347B27" w:rsidRDefault="00347B27" w:rsidP="00EF3BD3">
      <w:pPr>
        <w:pStyle w:val="Default"/>
        <w:ind w:firstLine="708"/>
        <w:rPr>
          <w:rFonts w:ascii="Calibri" w:hAnsi="Calibri"/>
          <w:sz w:val="22"/>
          <w:szCs w:val="22"/>
        </w:rPr>
      </w:pPr>
    </w:p>
    <w:p w14:paraId="5F5799E9" w14:textId="77777777" w:rsidR="00EF3BD3" w:rsidRDefault="00EF3BD3" w:rsidP="00EF3BD3">
      <w:pPr>
        <w:pStyle w:val="Default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Prihode za financiranje rashoda, koji se financiraju minimalnim standardima, planirali smo po smjernicama  za izradu proračuna koje nam je dao Grad Pula.</w:t>
      </w:r>
    </w:p>
    <w:p w14:paraId="3EB85FC7" w14:textId="6E4C1DD5" w:rsidR="00347B27" w:rsidRDefault="00EF3BD3" w:rsidP="00EF3BD3">
      <w:pPr>
        <w:pStyle w:val="Default"/>
        <w:ind w:firstLine="708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Od tako dobivenih vrijednosti prihoda prvo smo planirali  namjenske rashode koji se planiraju na osnovi potrošnje tekuće godine, tj. troškovi energije, rashode za zdravstvene preglede </w:t>
      </w:r>
      <w:r>
        <w:rPr>
          <w:rFonts w:ascii="Calibri" w:hAnsi="Calibri"/>
          <w:sz w:val="22"/>
          <w:szCs w:val="22"/>
        </w:rPr>
        <w:lastRenderedPageBreak/>
        <w:t>zaposlenika, prijevoz učenika, usluge tekućeg održavanje građevinskih objekata, postrojenja i opreme.</w:t>
      </w:r>
      <w:r w:rsidR="00347B27">
        <w:rPr>
          <w:rFonts w:ascii="Calibri" w:hAnsi="Calibri"/>
          <w:sz w:val="22"/>
          <w:szCs w:val="22"/>
        </w:rPr>
        <w:t xml:space="preserve"> </w:t>
      </w:r>
      <w:r w:rsidR="00E24C73">
        <w:rPr>
          <w:rFonts w:ascii="Calibri" w:hAnsi="Calibri"/>
          <w:sz w:val="22"/>
          <w:szCs w:val="22"/>
        </w:rPr>
        <w:t>I</w:t>
      </w:r>
      <w:r w:rsidR="00347B27">
        <w:rPr>
          <w:rFonts w:ascii="Calibri" w:hAnsi="Calibri"/>
          <w:sz w:val="22"/>
          <w:szCs w:val="22"/>
        </w:rPr>
        <w:t>znos za zdravstvene preglede  iznosi 165,90 eura po zaposleniku.</w:t>
      </w:r>
    </w:p>
    <w:p w14:paraId="423F30DB" w14:textId="77777777" w:rsidR="00EF3BD3" w:rsidRDefault="00EF3BD3" w:rsidP="00EF3BD3">
      <w:pPr>
        <w:pStyle w:val="Default"/>
        <w:ind w:firstLine="708"/>
        <w:rPr>
          <w:rFonts w:ascii="Calibri" w:hAnsi="Calibri"/>
          <w:sz w:val="22"/>
          <w:szCs w:val="22"/>
        </w:rPr>
      </w:pPr>
      <w:r w:rsidRPr="00104148">
        <w:rPr>
          <w:rFonts w:ascii="Calibri" w:hAnsi="Calibri"/>
          <w:i/>
          <w:sz w:val="22"/>
          <w:szCs w:val="22"/>
        </w:rPr>
        <w:t xml:space="preserve">Rashodi iz kategorije </w:t>
      </w:r>
      <w:r>
        <w:rPr>
          <w:rFonts w:ascii="Calibri" w:hAnsi="Calibri"/>
          <w:i/>
          <w:sz w:val="22"/>
          <w:szCs w:val="22"/>
        </w:rPr>
        <w:t>materijalnih</w:t>
      </w:r>
      <w:r w:rsidRPr="00104148">
        <w:rPr>
          <w:rFonts w:ascii="Calibri" w:hAnsi="Calibri"/>
          <w:i/>
          <w:sz w:val="22"/>
          <w:szCs w:val="22"/>
        </w:rPr>
        <w:t xml:space="preserve"> troškova</w:t>
      </w:r>
      <w:r>
        <w:rPr>
          <w:rFonts w:ascii="Calibri" w:hAnsi="Calibri"/>
          <w:sz w:val="22"/>
          <w:szCs w:val="22"/>
        </w:rPr>
        <w:t xml:space="preserve">  planirali smo  obvezne rashode za komunalne usluge, računalne usluge, za usluge čuvanja Škole, rashode za telefon, te obveznu pedagošku dokumentaciju i uredski  materijal, premije osiguranja. Nakon toga planiramo ostale troškove prema prioritetima funkcioniranja Škole.</w:t>
      </w:r>
    </w:p>
    <w:p w14:paraId="0D421A0D" w14:textId="1B7FB765" w:rsidR="00EF3BD3" w:rsidRDefault="00EF3BD3" w:rsidP="00EF3BD3">
      <w:pPr>
        <w:pStyle w:val="Default"/>
        <w:ind w:firstLine="708"/>
        <w:rPr>
          <w:rFonts w:ascii="Calibri" w:hAnsi="Calibri"/>
          <w:sz w:val="22"/>
          <w:szCs w:val="22"/>
        </w:rPr>
      </w:pPr>
      <w:r w:rsidRPr="0008601F">
        <w:rPr>
          <w:rFonts w:ascii="Calibri" w:hAnsi="Calibri"/>
          <w:sz w:val="22"/>
          <w:szCs w:val="22"/>
        </w:rPr>
        <w:t>Planirani su i rashodi za produženi boravak koji se sastoji od 7 grupa s ukupno 1</w:t>
      </w:r>
      <w:r w:rsidR="002D47CC">
        <w:rPr>
          <w:rFonts w:ascii="Calibri" w:hAnsi="Calibri"/>
          <w:sz w:val="22"/>
          <w:szCs w:val="22"/>
        </w:rPr>
        <w:t>50</w:t>
      </w:r>
      <w:r w:rsidRPr="0008601F">
        <w:rPr>
          <w:rFonts w:ascii="Calibri" w:hAnsi="Calibri"/>
          <w:sz w:val="22"/>
          <w:szCs w:val="22"/>
        </w:rPr>
        <w:t xml:space="preserve"> učenika.</w:t>
      </w:r>
      <w:r>
        <w:rPr>
          <w:rFonts w:ascii="Calibri" w:hAnsi="Calibri"/>
          <w:sz w:val="22"/>
          <w:szCs w:val="22"/>
        </w:rPr>
        <w:t>.</w:t>
      </w:r>
    </w:p>
    <w:p w14:paraId="3BEE2C0E" w14:textId="77777777" w:rsidR="00EF3BD3" w:rsidRDefault="00EF3BD3" w:rsidP="00EF3BD3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Prihodi se prvenstveno koriste za redovito poslovanje, minimalni standard, te financiranje aktivnosti iz Godišnjeg plana i programa rada Škole.</w:t>
      </w:r>
    </w:p>
    <w:p w14:paraId="3B1CEBEE" w14:textId="77777777" w:rsidR="00EF3BD3" w:rsidRDefault="00EF3BD3" w:rsidP="00EF3BD3">
      <w:pPr>
        <w:pStyle w:val="Default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Pr="00104148">
        <w:rPr>
          <w:rFonts w:ascii="Calibri" w:hAnsi="Calibri"/>
          <w:i/>
          <w:sz w:val="22"/>
          <w:szCs w:val="22"/>
        </w:rPr>
        <w:t>Namjenski prihodi od sufinanciranja</w:t>
      </w:r>
      <w:r w:rsidRPr="0087724F">
        <w:rPr>
          <w:rFonts w:ascii="Calibri" w:hAnsi="Calibri"/>
          <w:sz w:val="22"/>
          <w:szCs w:val="22"/>
          <w:u w:val="single"/>
        </w:rPr>
        <w:t xml:space="preserve"> </w:t>
      </w:r>
      <w:r>
        <w:rPr>
          <w:rFonts w:ascii="Calibri" w:hAnsi="Calibri"/>
          <w:sz w:val="22"/>
          <w:szCs w:val="22"/>
        </w:rPr>
        <w:t xml:space="preserve">obuhvaćaju prihode za sufinanciranje cijene školske  </w:t>
      </w:r>
      <w:proofErr w:type="spellStart"/>
      <w:r>
        <w:rPr>
          <w:rFonts w:ascii="Calibri" w:hAnsi="Calibri"/>
          <w:sz w:val="22"/>
          <w:szCs w:val="22"/>
        </w:rPr>
        <w:t>kuhinje,produženog</w:t>
      </w:r>
      <w:proofErr w:type="spellEnd"/>
      <w:r>
        <w:rPr>
          <w:rFonts w:ascii="Calibri" w:hAnsi="Calibri"/>
          <w:sz w:val="22"/>
          <w:szCs w:val="22"/>
        </w:rPr>
        <w:t xml:space="preserve"> boravka,</w:t>
      </w:r>
      <w:r w:rsidRPr="00104148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te</w:t>
      </w:r>
      <w:r w:rsidRPr="00AC5012">
        <w:rPr>
          <w:rFonts w:ascii="Calibri" w:hAnsi="Calibri"/>
          <w:sz w:val="22"/>
          <w:szCs w:val="22"/>
        </w:rPr>
        <w:t xml:space="preserve"> </w:t>
      </w:r>
      <w:r w:rsidRPr="00FD09BB">
        <w:rPr>
          <w:rFonts w:ascii="Calibri" w:hAnsi="Calibri"/>
          <w:sz w:val="22"/>
          <w:szCs w:val="22"/>
        </w:rPr>
        <w:t>uplat</w:t>
      </w:r>
      <w:r>
        <w:rPr>
          <w:rFonts w:ascii="Calibri" w:hAnsi="Calibri"/>
          <w:sz w:val="22"/>
          <w:szCs w:val="22"/>
        </w:rPr>
        <w:t>a</w:t>
      </w:r>
      <w:r w:rsidRPr="00FD09BB">
        <w:rPr>
          <w:rFonts w:ascii="Calibri" w:hAnsi="Calibri"/>
          <w:sz w:val="22"/>
          <w:szCs w:val="22"/>
        </w:rPr>
        <w:t xml:space="preserve"> za provedbu</w:t>
      </w:r>
      <w:r>
        <w:rPr>
          <w:rFonts w:ascii="Calibri" w:hAnsi="Calibri"/>
          <w:sz w:val="22"/>
          <w:szCs w:val="22"/>
        </w:rPr>
        <w:t xml:space="preserve"> </w:t>
      </w:r>
      <w:r w:rsidRPr="00FD09BB">
        <w:rPr>
          <w:rFonts w:ascii="Calibri" w:hAnsi="Calibri"/>
          <w:sz w:val="22"/>
          <w:szCs w:val="22"/>
        </w:rPr>
        <w:t>dodatnih</w:t>
      </w:r>
      <w:r>
        <w:rPr>
          <w:rFonts w:ascii="Calibri" w:hAnsi="Calibri"/>
          <w:sz w:val="22"/>
          <w:szCs w:val="22"/>
        </w:rPr>
        <w:t xml:space="preserve"> </w:t>
      </w:r>
      <w:r w:rsidRPr="00FD09BB">
        <w:rPr>
          <w:rFonts w:ascii="Calibri" w:hAnsi="Calibri"/>
          <w:sz w:val="22"/>
          <w:szCs w:val="22"/>
        </w:rPr>
        <w:t>programa rada (izleta, ekskurzija, škole u prirod</w:t>
      </w:r>
      <w:r>
        <w:rPr>
          <w:rFonts w:ascii="Calibri" w:hAnsi="Calibri"/>
          <w:sz w:val="22"/>
          <w:szCs w:val="22"/>
        </w:rPr>
        <w:t>i</w:t>
      </w:r>
      <w:r w:rsidRPr="00FD09BB">
        <w:rPr>
          <w:rFonts w:ascii="Calibri" w:hAnsi="Calibri"/>
          <w:sz w:val="22"/>
          <w:szCs w:val="22"/>
        </w:rPr>
        <w:t xml:space="preserve"> ...)</w:t>
      </w:r>
      <w:r>
        <w:rPr>
          <w:rFonts w:ascii="Calibri" w:hAnsi="Calibri"/>
          <w:sz w:val="22"/>
          <w:szCs w:val="22"/>
        </w:rPr>
        <w:t xml:space="preserve"> </w:t>
      </w:r>
    </w:p>
    <w:p w14:paraId="5F93D0F1" w14:textId="77777777" w:rsidR="00EF3BD3" w:rsidRDefault="00EF3BD3" w:rsidP="00EF3BD3">
      <w:pPr>
        <w:pStyle w:val="Default"/>
        <w:ind w:left="360"/>
        <w:rPr>
          <w:rFonts w:ascii="Calibri" w:hAnsi="Calibri"/>
          <w:sz w:val="22"/>
          <w:szCs w:val="22"/>
        </w:rPr>
      </w:pPr>
      <w:r w:rsidRPr="00104148">
        <w:rPr>
          <w:rFonts w:ascii="Calibri" w:hAnsi="Calibri"/>
          <w:i/>
          <w:sz w:val="22"/>
          <w:szCs w:val="22"/>
        </w:rPr>
        <w:t>Tekuće pomoći:-</w:t>
      </w:r>
      <w:r>
        <w:rPr>
          <w:rFonts w:ascii="Calibri" w:hAnsi="Calibri"/>
          <w:sz w:val="22"/>
          <w:szCs w:val="22"/>
        </w:rPr>
        <w:t xml:space="preserve">   općinski  i gradski proračun- sredstva za sufinanciranje marende i produženog boravka učenika koji imaju prebivalište u tim općinama.</w:t>
      </w:r>
    </w:p>
    <w:p w14:paraId="44C39254" w14:textId="77777777" w:rsidR="00EF3BD3" w:rsidRDefault="00EF3BD3" w:rsidP="00EF3BD3">
      <w:pPr>
        <w:pStyle w:val="Default"/>
        <w:ind w:left="360"/>
        <w:rPr>
          <w:rFonts w:ascii="Calibri" w:hAnsi="Calibri"/>
          <w:sz w:val="22"/>
          <w:szCs w:val="22"/>
        </w:rPr>
      </w:pPr>
      <w:r w:rsidRPr="00E26764">
        <w:rPr>
          <w:rFonts w:ascii="Calibri" w:hAnsi="Calibri"/>
          <w:i/>
          <w:sz w:val="22"/>
          <w:szCs w:val="22"/>
        </w:rPr>
        <w:t>Tekuće pomoći iz državnog  proračuna</w:t>
      </w:r>
      <w:r>
        <w:rPr>
          <w:rFonts w:ascii="Calibri" w:hAnsi="Calibri"/>
          <w:sz w:val="22"/>
          <w:szCs w:val="22"/>
        </w:rPr>
        <w:t xml:space="preserve">-za namjensko trošenje. Planirani su i troškovi za jednu  plaću po sudskoj presudi kao o i za zatezne kamate, te za troškove sudskih pristojbi i troškove parničnih postupaka ( ako novac ne bi bio uplaćen u tekućoj godini). Planiran je i iznos za isplatu plaća  i ostalih materijalnih prava zaposlenika  koji se isplaćuju iz državne riznice </w:t>
      </w:r>
    </w:p>
    <w:p w14:paraId="1DD1861F" w14:textId="77777777" w:rsidR="00EF3BD3" w:rsidRPr="00FD09BB" w:rsidRDefault="00EF3BD3" w:rsidP="00EF3BD3">
      <w:pPr>
        <w:pStyle w:val="Default"/>
        <w:ind w:left="3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Uključen je i iznos županijskog proračuna za namjensko trošenje-prihodi za natjecanja ukoliko to epidemiološke mjere dozvole. </w:t>
      </w:r>
    </w:p>
    <w:p w14:paraId="0A13126E" w14:textId="77777777" w:rsidR="00EF3BD3" w:rsidRPr="00FD09BB" w:rsidRDefault="00EF3BD3" w:rsidP="00EF3BD3">
      <w:pPr>
        <w:pStyle w:val="Default"/>
        <w:ind w:left="360"/>
        <w:rPr>
          <w:rFonts w:ascii="Calibri" w:hAnsi="Calibri"/>
          <w:sz w:val="22"/>
          <w:szCs w:val="22"/>
        </w:rPr>
      </w:pPr>
    </w:p>
    <w:p w14:paraId="18B6BE29" w14:textId="77777777" w:rsidR="00831511" w:rsidRDefault="00831511" w:rsidP="00347B27">
      <w:pPr>
        <w:pStyle w:val="Default"/>
        <w:rPr>
          <w:rFonts w:ascii="Calibri" w:hAnsi="Calibri"/>
          <w:sz w:val="22"/>
          <w:szCs w:val="22"/>
        </w:rPr>
      </w:pPr>
    </w:p>
    <w:p w14:paraId="35A9E736" w14:textId="77777777" w:rsidR="00347B27" w:rsidRDefault="00831511" w:rsidP="00347B27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3</w:t>
      </w:r>
      <w:r w:rsidR="00347B27" w:rsidRPr="00B14B26">
        <w:rPr>
          <w:rFonts w:ascii="Calibri" w:hAnsi="Calibri"/>
          <w:sz w:val="22"/>
          <w:szCs w:val="22"/>
        </w:rPr>
        <w:t>. ISHODIŠTA I POKAZATELJI NA KOJIMA SE ZASNIVAJU IZRAČUNI I OCJENE POTREBNIH SREDSTAVA ZA PROVOĐENJE PROGRAMA</w:t>
      </w:r>
    </w:p>
    <w:p w14:paraId="5217E4EC" w14:textId="77777777" w:rsidR="00347B27" w:rsidRDefault="00347B27" w:rsidP="00347B27">
      <w:pPr>
        <w:pStyle w:val="Default"/>
        <w:rPr>
          <w:rFonts w:ascii="Calibri" w:hAnsi="Calibri"/>
          <w:sz w:val="22"/>
          <w:szCs w:val="22"/>
        </w:rPr>
      </w:pPr>
    </w:p>
    <w:p w14:paraId="79B6178F" w14:textId="77777777" w:rsidR="00347B27" w:rsidRPr="002C2824" w:rsidRDefault="00347B27" w:rsidP="00347B27">
      <w:pPr>
        <w:pStyle w:val="Default"/>
        <w:rPr>
          <w:rFonts w:ascii="Calibri" w:hAnsi="Calibri"/>
          <w:b/>
          <w:sz w:val="22"/>
          <w:szCs w:val="22"/>
          <w:u w:val="single"/>
        </w:rPr>
      </w:pPr>
      <w:r w:rsidRPr="002C2824">
        <w:rPr>
          <w:rFonts w:ascii="Calibri" w:hAnsi="Calibri"/>
          <w:b/>
          <w:sz w:val="22"/>
          <w:szCs w:val="22"/>
          <w:u w:val="single"/>
        </w:rPr>
        <w:t xml:space="preserve">Izvori sredstava za financiranje rada OŠ </w:t>
      </w:r>
      <w:r>
        <w:rPr>
          <w:rFonts w:ascii="Calibri" w:hAnsi="Calibri"/>
          <w:b/>
          <w:sz w:val="22"/>
          <w:szCs w:val="22"/>
          <w:u w:val="single"/>
        </w:rPr>
        <w:t>Veli Vrh Pula</w:t>
      </w:r>
      <w:r w:rsidRPr="002C2824">
        <w:rPr>
          <w:rFonts w:ascii="Calibri" w:hAnsi="Calibri"/>
          <w:b/>
          <w:sz w:val="22"/>
          <w:szCs w:val="22"/>
          <w:u w:val="single"/>
        </w:rPr>
        <w:t xml:space="preserve"> jesu:</w:t>
      </w:r>
    </w:p>
    <w:p w14:paraId="59B2C361" w14:textId="6FE92962" w:rsidR="00347B27" w:rsidRPr="00B6411C" w:rsidRDefault="00347B27" w:rsidP="00347B27">
      <w:pPr>
        <w:numPr>
          <w:ilvl w:val="0"/>
          <w:numId w:val="2"/>
        </w:numPr>
        <w:tabs>
          <w:tab w:val="left" w:pos="2235"/>
        </w:tabs>
        <w:spacing w:line="240" w:lineRule="auto"/>
        <w:ind w:left="0"/>
        <w:jc w:val="both"/>
        <w:rPr>
          <w:rFonts w:asciiTheme="minorHAnsi" w:hAnsiTheme="minorHAnsi"/>
        </w:rPr>
      </w:pPr>
      <w:r w:rsidRPr="005C4AAF">
        <w:rPr>
          <w:b/>
        </w:rPr>
        <w:t>Opći prihodi i primici, skupina 67</w:t>
      </w:r>
      <w:r>
        <w:t xml:space="preserve">; </w:t>
      </w:r>
      <w:r w:rsidRPr="005C4AAF">
        <w:rPr>
          <w:i/>
        </w:rPr>
        <w:t>lokalni proračun</w:t>
      </w:r>
      <w:r>
        <w:t xml:space="preserve"> (Grad Pula) za materijalne i financijske troškove poslovanja te održavanje , dio sredstava  za plać</w:t>
      </w:r>
      <w:r w:rsidR="005C4AAF">
        <w:t>u</w:t>
      </w:r>
      <w:r>
        <w:t xml:space="preserve"> sedam učiteljic</w:t>
      </w:r>
      <w:r w:rsidR="005C4AAF">
        <w:t>a</w:t>
      </w:r>
      <w:r>
        <w:t xml:space="preserve"> u produženom boravku</w:t>
      </w:r>
      <w:r w:rsidRPr="00AC6FB8">
        <w:rPr>
          <w:rFonts w:ascii="Times New Roman" w:hAnsi="Times New Roman"/>
          <w:sz w:val="24"/>
          <w:szCs w:val="24"/>
        </w:rPr>
        <w:t xml:space="preserve"> </w:t>
      </w:r>
    </w:p>
    <w:p w14:paraId="39FE58F3" w14:textId="77777777" w:rsidR="00347B27" w:rsidRDefault="00347B27" w:rsidP="00347B27">
      <w:pPr>
        <w:numPr>
          <w:ilvl w:val="0"/>
          <w:numId w:val="2"/>
        </w:numPr>
        <w:tabs>
          <w:tab w:val="left" w:pos="2235"/>
        </w:tabs>
        <w:spacing w:line="240" w:lineRule="auto"/>
        <w:ind w:left="0"/>
        <w:jc w:val="both"/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U</w:t>
      </w:r>
      <w:r w:rsidRPr="00AC6FB8">
        <w:rPr>
          <w:rFonts w:asciiTheme="minorHAnsi" w:hAnsiTheme="minorHAnsi"/>
        </w:rPr>
        <w:t xml:space="preserve"> sklopu projekta </w:t>
      </w:r>
      <w:r>
        <w:rPr>
          <w:rFonts w:asciiTheme="minorHAnsi" w:hAnsiTheme="minorHAnsi"/>
        </w:rPr>
        <w:t xml:space="preserve"> </w:t>
      </w:r>
      <w:r w:rsidRPr="00AC6FB8">
        <w:rPr>
          <w:rFonts w:asciiTheme="minorHAnsi" w:hAnsiTheme="minorHAnsi"/>
        </w:rPr>
        <w:t xml:space="preserve">Zajedno do znanja, </w:t>
      </w:r>
      <w:proofErr w:type="spellStart"/>
      <w:r w:rsidRPr="00AC6FB8">
        <w:rPr>
          <w:rFonts w:asciiTheme="minorHAnsi" w:hAnsiTheme="minorHAnsi"/>
        </w:rPr>
        <w:t>procjenjeni</w:t>
      </w:r>
      <w:proofErr w:type="spellEnd"/>
      <w:r w:rsidRPr="00AC6FB8">
        <w:rPr>
          <w:rFonts w:asciiTheme="minorHAnsi" w:hAnsiTheme="minorHAnsi"/>
        </w:rPr>
        <w:t xml:space="preserve"> su troškovi za isplatu plaće za</w:t>
      </w:r>
      <w:r>
        <w:rPr>
          <w:rFonts w:asciiTheme="minorHAnsi" w:hAnsiTheme="minorHAnsi"/>
        </w:rPr>
        <w:t xml:space="preserve"> osam</w:t>
      </w:r>
      <w:r w:rsidRPr="00AC6FB8">
        <w:rPr>
          <w:rFonts w:asciiTheme="minorHAnsi" w:hAnsiTheme="minorHAnsi"/>
        </w:rPr>
        <w:t xml:space="preserve"> pomoćnika u nastavi - stručnih komunikacijskih posrednika učenicima s teškoćama u razvoju, te ostalih troškova za pomoćnike (sanitarni pregledi, dnevnice za službena putovanja, i slično)</w:t>
      </w:r>
    </w:p>
    <w:p w14:paraId="6DA72DA7" w14:textId="557F4BC9" w:rsidR="00347B27" w:rsidRPr="00A50E0D" w:rsidRDefault="00347B27" w:rsidP="00347B27">
      <w:pPr>
        <w:numPr>
          <w:ilvl w:val="0"/>
          <w:numId w:val="2"/>
        </w:numPr>
        <w:tabs>
          <w:tab w:val="left" w:pos="2235"/>
        </w:tabs>
        <w:spacing w:line="240" w:lineRule="auto"/>
        <w:ind w:left="0"/>
        <w:jc w:val="both"/>
      </w:pPr>
      <w:r w:rsidRPr="00A50E0D">
        <w:rPr>
          <w:rFonts w:asciiTheme="minorHAnsi" w:hAnsiTheme="minorHAnsi" w:cstheme="minorHAnsi"/>
        </w:rPr>
        <w:t>U sklopu redovnog programa</w:t>
      </w:r>
      <w:r>
        <w:t xml:space="preserve">  u plan su  po uputi Grada uvršteni i rashodi za  uvođenje  programa „Građanski odgoj“ u 5.</w:t>
      </w:r>
      <w:r w:rsidR="005C7E8F">
        <w:t>,6</w:t>
      </w:r>
      <w:r>
        <w:t xml:space="preserve"> razrede</w:t>
      </w:r>
      <w:r w:rsidR="005C4AAF">
        <w:t>.</w:t>
      </w:r>
      <w:r w:rsidR="00D7151F">
        <w:t>.</w:t>
      </w:r>
      <w:r w:rsidRPr="00A50E0D">
        <w:t xml:space="preserve"> </w:t>
      </w:r>
    </w:p>
    <w:p w14:paraId="418F5588" w14:textId="77777777" w:rsidR="00347B27" w:rsidRDefault="00347B27" w:rsidP="00347B27">
      <w:pPr>
        <w:pStyle w:val="Odlomakpopisa"/>
        <w:ind w:left="0"/>
      </w:pPr>
    </w:p>
    <w:p w14:paraId="32D1119B" w14:textId="77777777" w:rsidR="00347B27" w:rsidRDefault="00347B27" w:rsidP="00347B27">
      <w:pPr>
        <w:pStyle w:val="Odlomakpopisa"/>
        <w:ind w:left="0"/>
      </w:pPr>
    </w:p>
    <w:p w14:paraId="199D40ED" w14:textId="77777777" w:rsidR="00347B27" w:rsidRPr="005C4AAF" w:rsidRDefault="00347B27" w:rsidP="00347B27">
      <w:pPr>
        <w:pStyle w:val="Default"/>
        <w:numPr>
          <w:ilvl w:val="0"/>
          <w:numId w:val="1"/>
        </w:numPr>
        <w:ind w:left="0"/>
        <w:rPr>
          <w:rFonts w:ascii="Calibri" w:hAnsi="Calibri"/>
          <w:b/>
          <w:sz w:val="22"/>
          <w:szCs w:val="22"/>
        </w:rPr>
      </w:pPr>
      <w:r w:rsidRPr="005C4AAF">
        <w:rPr>
          <w:rFonts w:ascii="Calibri" w:hAnsi="Calibri"/>
          <w:b/>
          <w:sz w:val="22"/>
          <w:szCs w:val="22"/>
        </w:rPr>
        <w:t>PRIHODI PO POSEBNIM PROPISIMA skupina 65</w:t>
      </w:r>
    </w:p>
    <w:p w14:paraId="40D080DD" w14:textId="5D548C05" w:rsidR="00347B27" w:rsidRDefault="00347B27" w:rsidP="00347B27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sastoje se od prihoda za sufinanciranje školske kuhinje, plaće učiteljice u produženom boravku, </w:t>
      </w:r>
      <w:r w:rsidRPr="00952EC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nabava nefinancijske </w:t>
      </w:r>
      <w:proofErr w:type="spellStart"/>
      <w:r>
        <w:rPr>
          <w:rFonts w:ascii="Calibri" w:hAnsi="Calibri"/>
          <w:sz w:val="22"/>
          <w:szCs w:val="22"/>
        </w:rPr>
        <w:t>imovine,osobito</w:t>
      </w:r>
      <w:proofErr w:type="spellEnd"/>
      <w:r>
        <w:rPr>
          <w:rFonts w:ascii="Calibri" w:hAnsi="Calibri"/>
          <w:sz w:val="22"/>
          <w:szCs w:val="22"/>
        </w:rPr>
        <w:t xml:space="preserve"> knjiga</w:t>
      </w:r>
      <w:r w:rsidRPr="00FD09BB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za školsku</w:t>
      </w:r>
      <w:r w:rsidRPr="00952EC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knjižnicu (teži se</w:t>
      </w:r>
      <w:r w:rsidRPr="00952EC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nabavi </w:t>
      </w:r>
      <w:proofErr w:type="spellStart"/>
      <w:r>
        <w:rPr>
          <w:rFonts w:ascii="Calibri" w:hAnsi="Calibri"/>
          <w:sz w:val="22"/>
          <w:szCs w:val="22"/>
        </w:rPr>
        <w:t>lektirnog</w:t>
      </w:r>
      <w:proofErr w:type="spellEnd"/>
      <w:r>
        <w:rPr>
          <w:rFonts w:ascii="Calibri" w:hAnsi="Calibri"/>
          <w:sz w:val="22"/>
          <w:szCs w:val="22"/>
        </w:rPr>
        <w:t xml:space="preserve"> naslova bar za</w:t>
      </w:r>
      <w:r w:rsidRPr="00952EC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>jedan cijeli razred po</w:t>
      </w:r>
      <w:r w:rsidRPr="00952EC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godini) ,te </w:t>
      </w:r>
      <w:r w:rsidRPr="00FD09BB">
        <w:rPr>
          <w:rFonts w:ascii="Calibri" w:hAnsi="Calibri"/>
          <w:sz w:val="22"/>
          <w:szCs w:val="22"/>
        </w:rPr>
        <w:t>za provedbu dodatnih</w:t>
      </w:r>
      <w:r>
        <w:rPr>
          <w:rFonts w:ascii="Calibri" w:hAnsi="Calibri"/>
          <w:sz w:val="22"/>
          <w:szCs w:val="22"/>
        </w:rPr>
        <w:t xml:space="preserve"> </w:t>
      </w:r>
      <w:r w:rsidRPr="00FD09BB">
        <w:rPr>
          <w:rFonts w:ascii="Calibri" w:hAnsi="Calibri"/>
          <w:sz w:val="22"/>
          <w:szCs w:val="22"/>
        </w:rPr>
        <w:t xml:space="preserve">programa rada (izleta, ekskurzija, škole u </w:t>
      </w:r>
      <w:proofErr w:type="spellStart"/>
      <w:r w:rsidRPr="00FD09BB">
        <w:rPr>
          <w:rFonts w:ascii="Calibri" w:hAnsi="Calibri"/>
          <w:sz w:val="22"/>
          <w:szCs w:val="22"/>
        </w:rPr>
        <w:t>prirodi,kazališne</w:t>
      </w:r>
      <w:proofErr w:type="spellEnd"/>
      <w:r w:rsidRPr="00FD09BB">
        <w:rPr>
          <w:rFonts w:ascii="Calibri" w:hAnsi="Calibri"/>
          <w:sz w:val="22"/>
          <w:szCs w:val="22"/>
        </w:rPr>
        <w:t xml:space="preserve"> i kino predstave </w:t>
      </w:r>
      <w:r w:rsidR="00D7151F">
        <w:rPr>
          <w:rFonts w:ascii="Calibri" w:hAnsi="Calibri"/>
          <w:sz w:val="22"/>
          <w:szCs w:val="22"/>
        </w:rPr>
        <w:t>.</w:t>
      </w:r>
      <w:r>
        <w:rPr>
          <w:rFonts w:ascii="Calibri" w:hAnsi="Calibri"/>
          <w:sz w:val="22"/>
          <w:szCs w:val="22"/>
        </w:rPr>
        <w:t xml:space="preserve"> Planirana su i sredstva za  uplatu sredstava od refundacija šteta koju uplaćuje osiguravajući zavod, te šteta koje sufinanciraju roditelji ako napravi šteta na dodijeljenim tabletima ili udžbenicima.</w:t>
      </w:r>
    </w:p>
    <w:p w14:paraId="19EC840A" w14:textId="77777777" w:rsidR="00347B27" w:rsidRDefault="00347B27" w:rsidP="00347B27">
      <w:pPr>
        <w:pStyle w:val="Default"/>
        <w:rPr>
          <w:rFonts w:ascii="Calibri" w:hAnsi="Calibri"/>
          <w:sz w:val="22"/>
          <w:szCs w:val="22"/>
        </w:rPr>
      </w:pPr>
    </w:p>
    <w:p w14:paraId="219240BC" w14:textId="77777777" w:rsidR="00347B27" w:rsidRPr="0009769A" w:rsidRDefault="00347B27" w:rsidP="00347B27">
      <w:pPr>
        <w:pStyle w:val="Defaul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Pr="00952ECF">
        <w:rPr>
          <w:rFonts w:ascii="Calibri" w:hAnsi="Calibri"/>
          <w:b/>
          <w:sz w:val="22"/>
          <w:szCs w:val="22"/>
        </w:rPr>
        <w:t>DONACIJE</w:t>
      </w:r>
    </w:p>
    <w:p w14:paraId="02CA429E" w14:textId="6196A77B" w:rsidR="00347B27" w:rsidRPr="0036505D" w:rsidRDefault="00347B27" w:rsidP="00347B27">
      <w:pPr>
        <w:pStyle w:val="Default"/>
        <w:rPr>
          <w:rFonts w:ascii="Calibri" w:hAnsi="Calibri"/>
          <w:b/>
          <w:sz w:val="22"/>
          <w:szCs w:val="22"/>
        </w:rPr>
      </w:pPr>
      <w:r w:rsidRPr="005C4AAF">
        <w:rPr>
          <w:rFonts w:asciiTheme="minorHAnsi" w:hAnsiTheme="minorHAnsi" w:cstheme="minorHAnsi"/>
          <w:b/>
          <w:sz w:val="22"/>
          <w:szCs w:val="22"/>
        </w:rPr>
        <w:t>skupina</w:t>
      </w:r>
      <w:r w:rsidRPr="005C4AAF">
        <w:rPr>
          <w:b/>
          <w:sz w:val="22"/>
          <w:szCs w:val="22"/>
        </w:rPr>
        <w:t xml:space="preserve"> 66</w:t>
      </w:r>
      <w:r w:rsidRPr="00CA14E1">
        <w:t>;  namjenska sredstva za održavanje i poboljšanje učeničkog standarda</w:t>
      </w:r>
    </w:p>
    <w:p w14:paraId="246A6478" w14:textId="1C92C84C" w:rsidR="00347B27" w:rsidRPr="0036505D" w:rsidRDefault="00347B27" w:rsidP="00347B27">
      <w:pPr>
        <w:autoSpaceDE w:val="0"/>
        <w:autoSpaceDN w:val="0"/>
        <w:adjustRightInd w:val="0"/>
        <w:spacing w:line="240" w:lineRule="auto"/>
        <w:rPr>
          <w:color w:val="000000"/>
        </w:rPr>
      </w:pPr>
      <w:r>
        <w:rPr>
          <w:color w:val="000000"/>
        </w:rPr>
        <w:t>razna natjecanja</w:t>
      </w:r>
      <w:r w:rsidRPr="00CA14E1">
        <w:rPr>
          <w:color w:val="000000"/>
        </w:rPr>
        <w:t xml:space="preserve"> nadarene djece</w:t>
      </w:r>
      <w:r>
        <w:rPr>
          <w:color w:val="000000"/>
        </w:rPr>
        <w:t>.</w:t>
      </w:r>
    </w:p>
    <w:p w14:paraId="209D047F" w14:textId="77777777" w:rsidR="00347B27" w:rsidRDefault="00347B27" w:rsidP="00347B27">
      <w:pPr>
        <w:autoSpaceDE w:val="0"/>
        <w:autoSpaceDN w:val="0"/>
        <w:adjustRightInd w:val="0"/>
        <w:spacing w:line="240" w:lineRule="auto"/>
      </w:pPr>
      <w:r>
        <w:rPr>
          <w:color w:val="000000"/>
        </w:rPr>
        <w:t xml:space="preserve"> </w:t>
      </w:r>
      <w:r w:rsidRPr="00CA14E1">
        <w:rPr>
          <w:color w:val="000000"/>
        </w:rPr>
        <w:t xml:space="preserve"> </w:t>
      </w:r>
      <w:r>
        <w:rPr>
          <w:color w:val="000000"/>
        </w:rPr>
        <w:t xml:space="preserve">      </w:t>
      </w:r>
    </w:p>
    <w:p w14:paraId="42C24FC2" w14:textId="77777777" w:rsidR="00347B27" w:rsidRPr="005C4AAF" w:rsidRDefault="00347B27" w:rsidP="00347B27">
      <w:pPr>
        <w:pStyle w:val="Odlomakpopisa"/>
        <w:ind w:left="0"/>
        <w:rPr>
          <w:b/>
        </w:rPr>
      </w:pPr>
      <w:r w:rsidRPr="005C4AAF">
        <w:rPr>
          <w:b/>
        </w:rPr>
        <w:t>Pomoći, skupina 63:</w:t>
      </w:r>
    </w:p>
    <w:p w14:paraId="00954B3E" w14:textId="0F8B4AD2" w:rsidR="00347B27" w:rsidRPr="00D7151F" w:rsidRDefault="00347B27" w:rsidP="000E3949">
      <w:pPr>
        <w:pStyle w:val="Odlomakpopisa"/>
        <w:numPr>
          <w:ilvl w:val="0"/>
          <w:numId w:val="1"/>
        </w:numPr>
        <w:tabs>
          <w:tab w:val="left" w:pos="2235"/>
        </w:tabs>
        <w:spacing w:line="240" w:lineRule="auto"/>
        <w:ind w:left="0"/>
        <w:jc w:val="both"/>
        <w:rPr>
          <w:rFonts w:asciiTheme="minorHAnsi" w:hAnsiTheme="minorHAnsi"/>
        </w:rPr>
      </w:pPr>
      <w:r w:rsidRPr="005C4AAF">
        <w:rPr>
          <w:i/>
        </w:rPr>
        <w:t>državni  proračun</w:t>
      </w:r>
      <w:r>
        <w:t xml:space="preserve"> za plaće i ostale rashode za </w:t>
      </w:r>
      <w:proofErr w:type="spellStart"/>
      <w:r>
        <w:t>zaposlene</w:t>
      </w:r>
      <w:r w:rsidR="00D7151F">
        <w:t>,</w:t>
      </w:r>
      <w:r w:rsidRPr="00D7151F">
        <w:rPr>
          <w:rFonts w:asciiTheme="minorHAnsi" w:hAnsiTheme="minorHAnsi"/>
        </w:rPr>
        <w:t>prihodi</w:t>
      </w:r>
      <w:proofErr w:type="spellEnd"/>
      <w:r w:rsidRPr="00D7151F">
        <w:rPr>
          <w:rFonts w:asciiTheme="minorHAnsi" w:hAnsiTheme="minorHAnsi"/>
        </w:rPr>
        <w:t xml:space="preserve"> iz državnog proračuna (Agencija za odgoj i obrazovanje), za 1 županijskog voditelja; planirani su prihodi za isplatu mentorstva, te prihodi iz državnog proračuna namijenjeni za </w:t>
      </w:r>
      <w:r w:rsidR="005C4AAF">
        <w:rPr>
          <w:rFonts w:asciiTheme="minorHAnsi" w:hAnsiTheme="minorHAnsi"/>
        </w:rPr>
        <w:t>:</w:t>
      </w:r>
    </w:p>
    <w:p w14:paraId="471B7AF2" w14:textId="65EFE43D" w:rsidR="005C4AAF" w:rsidRPr="005C4AAF" w:rsidRDefault="00347B27" w:rsidP="005C4AAF">
      <w:pPr>
        <w:tabs>
          <w:tab w:val="left" w:pos="2235"/>
        </w:tabs>
        <w:spacing w:line="240" w:lineRule="auto"/>
        <w:jc w:val="both"/>
        <w:rPr>
          <w:rFonts w:asciiTheme="minorHAnsi" w:hAnsiTheme="minorHAnsi"/>
        </w:rPr>
      </w:pPr>
      <w:r w:rsidRPr="00AC6FB8">
        <w:rPr>
          <w:rFonts w:asciiTheme="minorHAnsi" w:hAnsiTheme="minorHAnsi"/>
        </w:rPr>
        <w:lastRenderedPageBreak/>
        <w:t xml:space="preserve"> - za opremanje školskih knjižnica lektirom i stručnom literaturom</w:t>
      </w:r>
      <w:r>
        <w:rPr>
          <w:rFonts w:asciiTheme="minorHAnsi" w:hAnsiTheme="minorHAnsi"/>
        </w:rPr>
        <w:t xml:space="preserve">, te sredstva za nabavu </w:t>
      </w:r>
      <w:r w:rsidR="00D7151F">
        <w:rPr>
          <w:rFonts w:asciiTheme="minorHAnsi" w:hAnsiTheme="minorHAnsi"/>
        </w:rPr>
        <w:t xml:space="preserve">besplatnih </w:t>
      </w:r>
      <w:r>
        <w:rPr>
          <w:rFonts w:asciiTheme="minorHAnsi" w:hAnsiTheme="minorHAnsi"/>
        </w:rPr>
        <w:t xml:space="preserve">radnih udžbenika </w:t>
      </w:r>
      <w:r w:rsidR="00D7151F">
        <w:rPr>
          <w:rFonts w:asciiTheme="minorHAnsi" w:hAnsiTheme="minorHAnsi"/>
        </w:rPr>
        <w:t xml:space="preserve"> i udžbenika(refundacija MZOŠ).</w:t>
      </w:r>
      <w:r>
        <w:rPr>
          <w:rFonts w:asciiTheme="minorHAnsi" w:hAnsiTheme="minorHAnsi"/>
        </w:rPr>
        <w:t>Planirana su i sredstva za sufinanciranje prijevoza u školu i iz škole roditeljima djece s teškoćama</w:t>
      </w:r>
      <w:r w:rsidR="005C4AAF">
        <w:rPr>
          <w:rFonts w:asciiTheme="minorHAnsi" w:hAnsiTheme="minorHAnsi"/>
        </w:rPr>
        <w:t xml:space="preserve">, za </w:t>
      </w:r>
      <w:r w:rsidR="005C4AAF">
        <w:t xml:space="preserve"> projekt koji omogućuje da sve učenice kojima je to potrebno imaju na raspolaganju besplatne uloške.</w:t>
      </w:r>
    </w:p>
    <w:p w14:paraId="195C7E1B" w14:textId="77777777" w:rsidR="005C4AAF" w:rsidRPr="005C4AAF" w:rsidRDefault="005C4AAF" w:rsidP="005C4AAF">
      <w:pPr>
        <w:tabs>
          <w:tab w:val="left" w:pos="2235"/>
        </w:tabs>
        <w:spacing w:line="240" w:lineRule="auto"/>
        <w:ind w:left="-340"/>
        <w:jc w:val="both"/>
        <w:rPr>
          <w:rFonts w:asciiTheme="minorHAnsi" w:hAnsiTheme="minorHAnsi"/>
        </w:rPr>
      </w:pPr>
    </w:p>
    <w:p w14:paraId="532D7FC1" w14:textId="1CE50779" w:rsidR="00347B27" w:rsidRPr="005C4AAF" w:rsidRDefault="00347B27" w:rsidP="00347B27">
      <w:pPr>
        <w:pStyle w:val="Odlomakpopisa"/>
        <w:numPr>
          <w:ilvl w:val="0"/>
          <w:numId w:val="3"/>
        </w:numPr>
        <w:tabs>
          <w:tab w:val="left" w:pos="2235"/>
        </w:tabs>
        <w:spacing w:line="240" w:lineRule="auto"/>
        <w:ind w:left="20"/>
        <w:jc w:val="both"/>
        <w:rPr>
          <w:rFonts w:asciiTheme="minorHAnsi" w:hAnsiTheme="minorHAnsi"/>
        </w:rPr>
      </w:pPr>
      <w:r w:rsidRPr="005C4AAF">
        <w:rPr>
          <w:i/>
        </w:rPr>
        <w:t>županijski proračun</w:t>
      </w:r>
      <w:r>
        <w:t xml:space="preserve"> </w:t>
      </w:r>
      <w:r w:rsidR="005C4AAF">
        <w:t>-</w:t>
      </w:r>
      <w:r>
        <w:t xml:space="preserve">za programe, natjecanja </w:t>
      </w:r>
    </w:p>
    <w:p w14:paraId="138AECED" w14:textId="77777777" w:rsidR="00347B27" w:rsidRDefault="00347B27" w:rsidP="005C4AAF">
      <w:r>
        <w:t>Planirani su i prihodi iz kojih će se vršiti refundacija sportskih natjecanja</w:t>
      </w:r>
    </w:p>
    <w:p w14:paraId="0FE29242" w14:textId="77777777" w:rsidR="005C4AAF" w:rsidRDefault="005C4AAF" w:rsidP="005C4AAF">
      <w:pPr>
        <w:pStyle w:val="Default"/>
        <w:rPr>
          <w:rFonts w:ascii="Calibri" w:hAnsi="Calibri"/>
          <w:i/>
          <w:sz w:val="22"/>
          <w:szCs w:val="22"/>
        </w:rPr>
      </w:pPr>
    </w:p>
    <w:p w14:paraId="5DCB031C" w14:textId="11C6BA37" w:rsidR="00347B27" w:rsidRDefault="005C4AAF" w:rsidP="005C4AAF">
      <w:pPr>
        <w:pStyle w:val="Default"/>
        <w:rPr>
          <w:rFonts w:ascii="Calibri" w:hAnsi="Calibri"/>
          <w:sz w:val="22"/>
          <w:szCs w:val="22"/>
        </w:rPr>
      </w:pPr>
      <w:r w:rsidRPr="005C4AAF">
        <w:rPr>
          <w:rFonts w:ascii="Calibri" w:hAnsi="Calibri"/>
          <w:i/>
          <w:sz w:val="22"/>
          <w:szCs w:val="22"/>
        </w:rPr>
        <w:t>O</w:t>
      </w:r>
      <w:r w:rsidR="00347B27" w:rsidRPr="005C4AAF">
        <w:rPr>
          <w:rFonts w:ascii="Calibri" w:hAnsi="Calibri"/>
          <w:i/>
          <w:sz w:val="22"/>
          <w:szCs w:val="22"/>
        </w:rPr>
        <w:t>pćine</w:t>
      </w:r>
      <w:r w:rsidR="00347B27">
        <w:rPr>
          <w:rFonts w:ascii="Calibri" w:hAnsi="Calibri"/>
          <w:sz w:val="22"/>
          <w:szCs w:val="22"/>
        </w:rPr>
        <w:t xml:space="preserve"> –financiranje  dijela plaće za učiteljice u produženom boravku</w:t>
      </w:r>
    </w:p>
    <w:p w14:paraId="2DEF1C5E" w14:textId="77777777" w:rsidR="005C4AAF" w:rsidRDefault="005C4AAF" w:rsidP="00347B27">
      <w:pPr>
        <w:tabs>
          <w:tab w:val="left" w:pos="2235"/>
        </w:tabs>
        <w:jc w:val="both"/>
        <w:rPr>
          <w:b/>
        </w:rPr>
      </w:pPr>
    </w:p>
    <w:p w14:paraId="50434075" w14:textId="649E74AE" w:rsidR="00347B27" w:rsidRPr="0009769A" w:rsidRDefault="00347B27" w:rsidP="00347B27">
      <w:pPr>
        <w:tabs>
          <w:tab w:val="left" w:pos="2235"/>
        </w:tabs>
        <w:jc w:val="both"/>
        <w:rPr>
          <w:rFonts w:asciiTheme="minorHAnsi" w:hAnsiTheme="minorHAnsi"/>
        </w:rPr>
      </w:pPr>
      <w:r w:rsidRPr="005C4AAF">
        <w:rPr>
          <w:b/>
        </w:rPr>
        <w:t>Konto 67 SOCIJALNI PROGRAM</w:t>
      </w:r>
      <w:r>
        <w:t>-</w:t>
      </w:r>
      <w:r w:rsidRPr="00771293">
        <w:t xml:space="preserve"> </w:t>
      </w:r>
      <w:r w:rsidRPr="00771293">
        <w:rPr>
          <w:rFonts w:asciiTheme="minorHAnsi" w:hAnsiTheme="minorHAnsi"/>
        </w:rPr>
        <w:t xml:space="preserve"> prihod</w:t>
      </w:r>
      <w:r>
        <w:rPr>
          <w:rFonts w:asciiTheme="minorHAnsi" w:hAnsiTheme="minorHAnsi"/>
        </w:rPr>
        <w:t>i</w:t>
      </w:r>
      <w:r w:rsidRPr="00771293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se </w:t>
      </w:r>
      <w:r w:rsidRPr="00771293">
        <w:rPr>
          <w:rFonts w:asciiTheme="minorHAnsi" w:hAnsiTheme="minorHAnsi"/>
        </w:rPr>
        <w:t xml:space="preserve"> odnos</w:t>
      </w:r>
      <w:r>
        <w:rPr>
          <w:rFonts w:asciiTheme="minorHAnsi" w:hAnsiTheme="minorHAnsi"/>
        </w:rPr>
        <w:t>e</w:t>
      </w:r>
      <w:r w:rsidRPr="00771293">
        <w:rPr>
          <w:rFonts w:asciiTheme="minorHAnsi" w:hAnsiTheme="minorHAnsi"/>
        </w:rPr>
        <w:t xml:space="preserve"> se na</w:t>
      </w:r>
      <w:r>
        <w:rPr>
          <w:rFonts w:asciiTheme="minorHAnsi" w:hAnsiTheme="minorHAnsi"/>
        </w:rPr>
        <w:t xml:space="preserve"> sredstva </w:t>
      </w:r>
      <w:r w:rsidRPr="00771293">
        <w:rPr>
          <w:rFonts w:asciiTheme="minorHAnsi" w:hAnsiTheme="minorHAnsi"/>
        </w:rPr>
        <w:t xml:space="preserve">Grada Pule - subvencioniranje troškova prehrane učenika </w:t>
      </w:r>
      <w:r w:rsidR="005C4AAF">
        <w:rPr>
          <w:rFonts w:asciiTheme="minorHAnsi" w:hAnsiTheme="minorHAnsi"/>
        </w:rPr>
        <w:t>-</w:t>
      </w:r>
      <w:r w:rsidRPr="00771293">
        <w:rPr>
          <w:rFonts w:asciiTheme="minorHAnsi" w:hAnsiTheme="minorHAnsi"/>
        </w:rPr>
        <w:t xml:space="preserve">socijalno zaštićenoj kategoriji i čiji su roditelji korisnici dječjeg doplatka </w:t>
      </w:r>
      <w:r>
        <w:rPr>
          <w:rFonts w:asciiTheme="minorHAnsi" w:hAnsiTheme="minorHAnsi"/>
        </w:rPr>
        <w:t>.</w:t>
      </w:r>
    </w:p>
    <w:p w14:paraId="3F0CA8F0" w14:textId="77777777" w:rsidR="008E3DE7" w:rsidRDefault="008E3DE7" w:rsidP="00593C10">
      <w:pPr>
        <w:pStyle w:val="Default"/>
        <w:rPr>
          <w:rFonts w:ascii="Calibri" w:hAnsi="Calibri"/>
          <w:sz w:val="22"/>
          <w:szCs w:val="22"/>
        </w:rPr>
      </w:pPr>
    </w:p>
    <w:p w14:paraId="63B9D042" w14:textId="77777777" w:rsidR="008E3DE7" w:rsidRDefault="008E3DE7" w:rsidP="00593C10">
      <w:pPr>
        <w:pStyle w:val="Default"/>
        <w:rPr>
          <w:rFonts w:ascii="Calibri" w:hAnsi="Calibri"/>
          <w:sz w:val="22"/>
          <w:szCs w:val="22"/>
        </w:rPr>
      </w:pPr>
    </w:p>
    <w:p w14:paraId="6A776258" w14:textId="77777777" w:rsidR="00593C10" w:rsidRDefault="00593C10" w:rsidP="00593C10">
      <w:pPr>
        <w:pStyle w:val="Default"/>
        <w:rPr>
          <w:rFonts w:ascii="Calibri" w:hAnsi="Calibri"/>
          <w:sz w:val="22"/>
          <w:szCs w:val="22"/>
        </w:rPr>
      </w:pPr>
      <w:r w:rsidRPr="00121CC4">
        <w:rPr>
          <w:rFonts w:ascii="Calibri" w:hAnsi="Calibri"/>
          <w:sz w:val="22"/>
          <w:szCs w:val="22"/>
        </w:rPr>
        <w:t>4.</w:t>
      </w:r>
      <w:r>
        <w:rPr>
          <w:rFonts w:ascii="Calibri" w:hAnsi="Calibri"/>
          <w:sz w:val="22"/>
          <w:szCs w:val="22"/>
        </w:rPr>
        <w:t xml:space="preserve"> IZVJEŠTAJ O POSTIGNUTIM CILJEVIMA I REZULTATIMA PROGRAMA TEMELJENIM NA POKAZATELJIMA USPJEŠNOSTI U PRETHODNOJ GODINI  </w:t>
      </w:r>
      <w:r>
        <w:rPr>
          <w:rFonts w:asciiTheme="minorHAnsi" w:hAnsiTheme="minorHAnsi" w:cs="Arial"/>
          <w:sz w:val="22"/>
          <w:szCs w:val="22"/>
          <w:lang w:val="it-IT"/>
        </w:rPr>
        <w:t>2020./2021.</w:t>
      </w:r>
      <w:r>
        <w:rPr>
          <w:rFonts w:asciiTheme="minorHAnsi" w:hAnsiTheme="minorHAnsi"/>
          <w:sz w:val="22"/>
          <w:szCs w:val="22"/>
        </w:rPr>
        <w:t>GODINI</w:t>
      </w:r>
    </w:p>
    <w:p w14:paraId="0104B92B" w14:textId="77777777" w:rsidR="00593C10" w:rsidRDefault="00593C10" w:rsidP="00593C10">
      <w:pPr>
        <w:pStyle w:val="Default"/>
        <w:rPr>
          <w:rFonts w:ascii="Calibri" w:hAnsi="Calibri"/>
          <w:sz w:val="22"/>
          <w:szCs w:val="22"/>
        </w:rPr>
      </w:pPr>
    </w:p>
    <w:p w14:paraId="2D404904" w14:textId="77777777" w:rsidR="00593C10" w:rsidRDefault="00593C10" w:rsidP="00593C10">
      <w:r>
        <w:t xml:space="preserve">Jedan od glavnih pokazatelja uspješnosti  provođenja programa, rezultati su koje učenici Škole postižu na natjecanjima </w:t>
      </w:r>
      <w:proofErr w:type="spellStart"/>
      <w:r>
        <w:t>znanja,susretima</w:t>
      </w:r>
      <w:proofErr w:type="spellEnd"/>
      <w:r>
        <w:t xml:space="preserve">, </w:t>
      </w:r>
      <w:proofErr w:type="spellStart"/>
      <w:r>
        <w:t>smotrama,od</w:t>
      </w:r>
      <w:proofErr w:type="spellEnd"/>
      <w:r>
        <w:t xml:space="preserve"> županijske, državne i međunarodne razine te aktivno uključenje učenika i učitelja u planiranim aktivnostima.</w:t>
      </w:r>
    </w:p>
    <w:p w14:paraId="163DE03F" w14:textId="77777777" w:rsidR="00593C10" w:rsidRDefault="00593C10" w:rsidP="00593C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Praćenje uspješnosti velikog broja učenika koji završavaju ovu Školu s odličnim i vrlo dobrim uspjehom ukazuje na kvalitetan rad naših zaposlenika. Pružamo stručnu pomoć i podršku za što kvalitetniji osobni razvoj svakog učenika, a to se reflektira na uspjeh naših učenika.</w:t>
      </w:r>
    </w:p>
    <w:p w14:paraId="5ED07BEE" w14:textId="77777777" w:rsidR="00593C10" w:rsidRDefault="00593C10" w:rsidP="00593C10">
      <w:pPr>
        <w:jc w:val="both"/>
        <w:rPr>
          <w:rFonts w:asciiTheme="minorHAnsi" w:hAnsiTheme="minorHAnsi" w:cstheme="minorHAnsi"/>
          <w:color w:val="000000"/>
          <w:lang w:val="it-IT"/>
        </w:rPr>
      </w:pPr>
    </w:p>
    <w:p w14:paraId="7F2F5401" w14:textId="4298DF0A" w:rsidR="00593C10" w:rsidRDefault="00593C10" w:rsidP="00593C1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sz w:val="24"/>
          <w:szCs w:val="24"/>
          <w:lang w:eastAsia="hr-HR"/>
        </w:rPr>
        <w:t>USPJESI UČENIKA OŠ VELI VRH PULA U ŠKOLSKOJ GODINI 202</w:t>
      </w:r>
      <w:r w:rsidR="00121CC4">
        <w:rPr>
          <w:rFonts w:eastAsia="Times New Roman" w:cs="Calibri"/>
          <w:b/>
          <w:bCs/>
          <w:sz w:val="24"/>
          <w:szCs w:val="24"/>
          <w:lang w:eastAsia="hr-HR"/>
        </w:rPr>
        <w:t>3</w:t>
      </w:r>
      <w:r>
        <w:rPr>
          <w:rFonts w:eastAsia="Times New Roman" w:cs="Calibri"/>
          <w:b/>
          <w:bCs/>
          <w:sz w:val="24"/>
          <w:szCs w:val="24"/>
          <w:lang w:eastAsia="hr-HR"/>
        </w:rPr>
        <w:t>./202</w:t>
      </w:r>
      <w:r w:rsidR="00121CC4">
        <w:rPr>
          <w:rFonts w:eastAsia="Times New Roman" w:cs="Calibri"/>
          <w:b/>
          <w:bCs/>
          <w:sz w:val="24"/>
          <w:szCs w:val="24"/>
          <w:lang w:eastAsia="hr-HR"/>
        </w:rPr>
        <w:t>4</w:t>
      </w:r>
      <w:r>
        <w:rPr>
          <w:rFonts w:eastAsia="Times New Roman" w:cs="Calibri"/>
          <w:b/>
          <w:bCs/>
          <w:sz w:val="24"/>
          <w:szCs w:val="24"/>
          <w:lang w:eastAsia="hr-HR"/>
        </w:rPr>
        <w:t>.</w:t>
      </w:r>
    </w:p>
    <w:p w14:paraId="55B69A28" w14:textId="77777777" w:rsidR="00593C10" w:rsidRDefault="00593C10" w:rsidP="00593C10">
      <w:pPr>
        <w:spacing w:line="240" w:lineRule="auto"/>
        <w:jc w:val="center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73A3C07" w14:textId="7777777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000000"/>
          <w:lang w:eastAsia="hr-HR"/>
        </w:rPr>
        <w:t xml:space="preserve">Međunarodna natjecanja: </w:t>
      </w:r>
      <w:proofErr w:type="spellStart"/>
      <w:r>
        <w:rPr>
          <w:rFonts w:eastAsia="Times New Roman" w:cs="Calibri"/>
          <w:b/>
          <w:bCs/>
          <w:color w:val="000000"/>
          <w:lang w:eastAsia="hr-HR"/>
        </w:rPr>
        <w:t>Hippo</w:t>
      </w:r>
      <w:proofErr w:type="spellEnd"/>
      <w:r>
        <w:rPr>
          <w:rFonts w:eastAsia="Times New Roman" w:cs="Calibri"/>
          <w:b/>
          <w:bCs/>
          <w:color w:val="000000"/>
          <w:lang w:eastAsia="hr-HR"/>
        </w:rPr>
        <w:t xml:space="preserve"> – međunarodno natjecanje u znanju engleskog jezika:</w:t>
      </w:r>
    </w:p>
    <w:p w14:paraId="201DA845" w14:textId="2F0068D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000000"/>
          <w:lang w:eastAsia="hr-HR"/>
        </w:rPr>
        <w:t>Naši su učenici ostvarili plasman u Državno polufinale</w:t>
      </w:r>
      <w:r w:rsidR="003A455E">
        <w:rPr>
          <w:rFonts w:eastAsia="Times New Roman" w:cs="Calibri"/>
          <w:color w:val="000000"/>
          <w:lang w:eastAsia="hr-HR"/>
        </w:rPr>
        <w:t>.</w:t>
      </w:r>
    </w:p>
    <w:p w14:paraId="2CCD1CBC" w14:textId="7777777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000000"/>
          <w:lang w:eastAsia="hr-HR"/>
        </w:rPr>
        <w:t>Mentori: Nataša Birač Butući, Danijela Deželjin Čuturilo, Marietta Kaić Kosanović, Doris Mejak. </w:t>
      </w:r>
    </w:p>
    <w:p w14:paraId="53D41E94" w14:textId="7777777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BA5FC25" w14:textId="7777777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000000"/>
          <w:lang w:eastAsia="hr-HR"/>
        </w:rPr>
        <w:t>Međunarodna natjecanja: “Klokan bez granica”, međunarodno matematičko natjecanje:</w:t>
      </w:r>
    </w:p>
    <w:p w14:paraId="79C6CBE3" w14:textId="7777777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000000"/>
          <w:lang w:eastAsia="hr-HR"/>
        </w:rPr>
        <w:t>Među nagrađenima u 10% najboljih u RH su i učenici naše škole.</w:t>
      </w:r>
    </w:p>
    <w:p w14:paraId="5A88C95C" w14:textId="7777777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000000"/>
          <w:lang w:eastAsia="hr-HR"/>
        </w:rPr>
        <w:t>Mentori: Jasenka Koren, Petra Štokovac, Sandra Novoselić, Goran Banovac, Tatjana Kadum. </w:t>
      </w:r>
    </w:p>
    <w:p w14:paraId="294D41D9" w14:textId="77777777" w:rsidR="00732527" w:rsidRDefault="00732527" w:rsidP="00593C10">
      <w:pPr>
        <w:spacing w:line="240" w:lineRule="auto"/>
        <w:rPr>
          <w:rFonts w:eastAsia="Times New Roman" w:cs="Calibri"/>
          <w:b/>
          <w:bCs/>
          <w:color w:val="000000"/>
          <w:lang w:eastAsia="hr-HR"/>
        </w:rPr>
      </w:pPr>
    </w:p>
    <w:p w14:paraId="4CA1BF0A" w14:textId="60B1E541" w:rsidR="00593C10" w:rsidRDefault="00732527" w:rsidP="00593C10">
      <w:pPr>
        <w:spacing w:line="240" w:lineRule="auto"/>
        <w:rPr>
          <w:rFonts w:eastAsia="Times New Roman" w:cs="Calibri"/>
          <w:b/>
          <w:bCs/>
          <w:color w:val="000000"/>
          <w:lang w:eastAsia="hr-HR"/>
        </w:rPr>
      </w:pPr>
      <w:bookmarkStart w:id="1" w:name="_Hlk178766403"/>
      <w:r>
        <w:rPr>
          <w:rFonts w:eastAsia="Times New Roman" w:cs="Calibri"/>
          <w:b/>
          <w:bCs/>
          <w:color w:val="000000"/>
          <w:lang w:eastAsia="hr-HR"/>
        </w:rPr>
        <w:t xml:space="preserve">Međužupanijsko natjecanje </w:t>
      </w:r>
      <w:proofErr w:type="spellStart"/>
      <w:r>
        <w:rPr>
          <w:rFonts w:eastAsia="Times New Roman" w:cs="Calibri"/>
          <w:b/>
          <w:bCs/>
          <w:color w:val="000000"/>
          <w:lang w:eastAsia="hr-HR"/>
        </w:rPr>
        <w:t>mladihHrvatskog</w:t>
      </w:r>
      <w:proofErr w:type="spellEnd"/>
      <w:r>
        <w:rPr>
          <w:rFonts w:eastAsia="Times New Roman" w:cs="Calibri"/>
          <w:b/>
          <w:bCs/>
          <w:color w:val="000000"/>
          <w:lang w:eastAsia="hr-HR"/>
        </w:rPr>
        <w:t xml:space="preserve"> Crvenog križa:</w:t>
      </w:r>
    </w:p>
    <w:p w14:paraId="23B4E647" w14:textId="3D8B5E01" w:rsidR="00732527" w:rsidRDefault="00732527" w:rsidP="00593C10">
      <w:pPr>
        <w:spacing w:line="240" w:lineRule="auto"/>
        <w:rPr>
          <w:rFonts w:eastAsia="Times New Roman" w:cs="Calibri"/>
          <w:color w:val="000000"/>
          <w:lang w:eastAsia="hr-HR"/>
        </w:rPr>
      </w:pPr>
      <w:r w:rsidRPr="00732527">
        <w:rPr>
          <w:rFonts w:eastAsia="Times New Roman" w:cs="Calibri"/>
          <w:color w:val="000000"/>
          <w:lang w:eastAsia="hr-HR"/>
        </w:rPr>
        <w:t>Naši su učenici ekipno osvojili 2.mjesto</w:t>
      </w:r>
    </w:p>
    <w:p w14:paraId="26A2241B" w14:textId="2DA4694C" w:rsidR="00732527" w:rsidRPr="00732527" w:rsidRDefault="00732527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000000"/>
          <w:lang w:eastAsia="hr-HR"/>
        </w:rPr>
        <w:t>Mentorica: Tina Grgorinić Kalogjera</w:t>
      </w:r>
      <w:bookmarkEnd w:id="1"/>
    </w:p>
    <w:p w14:paraId="5EA21AA0" w14:textId="0B0367C4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E8336AB" w14:textId="19C60B8E" w:rsidR="00732527" w:rsidRDefault="00732527" w:rsidP="00732527">
      <w:pPr>
        <w:spacing w:line="240" w:lineRule="auto"/>
        <w:rPr>
          <w:rFonts w:eastAsia="Times New Roman" w:cs="Calibri"/>
          <w:b/>
          <w:bCs/>
          <w:color w:val="000000"/>
          <w:lang w:eastAsia="hr-HR"/>
        </w:rPr>
      </w:pPr>
      <w:r>
        <w:rPr>
          <w:rFonts w:eastAsia="Times New Roman" w:cs="Calibri"/>
          <w:b/>
          <w:bCs/>
          <w:color w:val="000000"/>
          <w:lang w:eastAsia="hr-HR"/>
        </w:rPr>
        <w:t>Međužupanijska GLOBE smotra:</w:t>
      </w:r>
    </w:p>
    <w:p w14:paraId="3AD538C8" w14:textId="77777777" w:rsidR="00732527" w:rsidRDefault="00732527" w:rsidP="00732527">
      <w:pPr>
        <w:spacing w:line="240" w:lineRule="auto"/>
        <w:rPr>
          <w:rFonts w:eastAsia="Times New Roman" w:cs="Calibri"/>
          <w:color w:val="000000"/>
          <w:lang w:eastAsia="hr-HR"/>
        </w:rPr>
      </w:pPr>
      <w:r w:rsidRPr="00732527">
        <w:rPr>
          <w:rFonts w:eastAsia="Times New Roman" w:cs="Calibri"/>
          <w:color w:val="000000"/>
          <w:lang w:eastAsia="hr-HR"/>
        </w:rPr>
        <w:t>Naši su učenici ekipno osvojili 2.mjesto</w:t>
      </w:r>
    </w:p>
    <w:p w14:paraId="1CB07A3C" w14:textId="7204C27B" w:rsidR="00732527" w:rsidRDefault="00732527" w:rsidP="00732527">
      <w:pPr>
        <w:spacing w:line="240" w:lineRule="auto"/>
        <w:rPr>
          <w:rFonts w:eastAsia="Times New Roman" w:cs="Calibri"/>
          <w:color w:val="000000"/>
          <w:lang w:eastAsia="hr-HR"/>
        </w:rPr>
      </w:pPr>
      <w:r>
        <w:rPr>
          <w:rFonts w:eastAsia="Times New Roman" w:cs="Calibri"/>
          <w:color w:val="000000"/>
          <w:lang w:eastAsia="hr-HR"/>
        </w:rPr>
        <w:t>Mentorica: Nataša Trenčevska</w:t>
      </w:r>
    </w:p>
    <w:p w14:paraId="51A8861B" w14:textId="492DA45B" w:rsidR="00732527" w:rsidRDefault="00732527" w:rsidP="00732527">
      <w:pPr>
        <w:spacing w:line="240" w:lineRule="auto"/>
        <w:rPr>
          <w:rFonts w:eastAsia="Times New Roman" w:cs="Calibri"/>
          <w:color w:val="000000"/>
          <w:lang w:eastAsia="hr-HR"/>
        </w:rPr>
      </w:pPr>
    </w:p>
    <w:p w14:paraId="0BE44272" w14:textId="2EA0DF64" w:rsidR="00593C10" w:rsidRDefault="002D0636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222222"/>
          <w:sz w:val="24"/>
          <w:szCs w:val="24"/>
          <w:lang w:eastAsia="hr-HR"/>
        </w:rPr>
        <w:t xml:space="preserve">Sudjelovanje na </w:t>
      </w:r>
      <w:r w:rsidR="00593C10">
        <w:rPr>
          <w:rFonts w:eastAsia="Times New Roman" w:cs="Calibri"/>
          <w:b/>
          <w:bCs/>
          <w:color w:val="222222"/>
          <w:sz w:val="24"/>
          <w:szCs w:val="24"/>
          <w:lang w:eastAsia="hr-HR"/>
        </w:rPr>
        <w:t>Županijsk</w:t>
      </w:r>
      <w:r>
        <w:rPr>
          <w:rFonts w:eastAsia="Times New Roman" w:cs="Calibri"/>
          <w:b/>
          <w:bCs/>
          <w:color w:val="222222"/>
          <w:sz w:val="24"/>
          <w:szCs w:val="24"/>
          <w:lang w:eastAsia="hr-HR"/>
        </w:rPr>
        <w:t>im</w:t>
      </w:r>
      <w:r w:rsidR="00593C10">
        <w:rPr>
          <w:rFonts w:eastAsia="Times New Roman" w:cs="Calibri"/>
          <w:b/>
          <w:bCs/>
          <w:color w:val="222222"/>
          <w:sz w:val="24"/>
          <w:szCs w:val="24"/>
          <w:lang w:eastAsia="hr-HR"/>
        </w:rPr>
        <w:t xml:space="preserve"> natjecanj</w:t>
      </w:r>
      <w:r>
        <w:rPr>
          <w:rFonts w:eastAsia="Times New Roman" w:cs="Calibri"/>
          <w:b/>
          <w:bCs/>
          <w:color w:val="222222"/>
          <w:sz w:val="24"/>
          <w:szCs w:val="24"/>
          <w:lang w:eastAsia="hr-HR"/>
        </w:rPr>
        <w:t>ima:</w:t>
      </w:r>
    </w:p>
    <w:p w14:paraId="4ED5CC7B" w14:textId="7777777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F566C2" w14:textId="3DFC8464" w:rsidR="002D0636" w:rsidRDefault="002D0636" w:rsidP="002D0636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222222"/>
          <w:lang w:eastAsia="hr-HR"/>
        </w:rPr>
        <w:t>Šah</w:t>
      </w:r>
      <w:r>
        <w:rPr>
          <w:rFonts w:eastAsia="Times New Roman" w:cs="Calibri"/>
          <w:color w:val="222222"/>
          <w:lang w:eastAsia="hr-HR"/>
        </w:rPr>
        <w:t>: osvojeno 1.mjesto</w:t>
      </w:r>
    </w:p>
    <w:p w14:paraId="6D740BEC" w14:textId="518A7FC0" w:rsidR="002D0636" w:rsidRDefault="002D0636" w:rsidP="002D0636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222222"/>
          <w:lang w:eastAsia="hr-HR"/>
        </w:rPr>
        <w:t>Mentori: Martina Mahić i Bernard Rovis</w:t>
      </w:r>
    </w:p>
    <w:p w14:paraId="38F5851F" w14:textId="77777777" w:rsidR="002D0636" w:rsidRDefault="002D0636" w:rsidP="00593C10">
      <w:pPr>
        <w:spacing w:line="240" w:lineRule="auto"/>
        <w:rPr>
          <w:rFonts w:eastAsia="Times New Roman" w:cs="Calibri"/>
          <w:b/>
          <w:bCs/>
          <w:color w:val="222222"/>
          <w:lang w:eastAsia="hr-HR"/>
        </w:rPr>
      </w:pPr>
    </w:p>
    <w:p w14:paraId="7B1265F1" w14:textId="0D74127A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222222"/>
          <w:lang w:eastAsia="hr-HR"/>
        </w:rPr>
        <w:t>Badminton</w:t>
      </w:r>
      <w:r>
        <w:rPr>
          <w:rFonts w:eastAsia="Times New Roman" w:cs="Calibri"/>
          <w:color w:val="222222"/>
          <w:lang w:eastAsia="hr-HR"/>
        </w:rPr>
        <w:t xml:space="preserve">: osvojeno </w:t>
      </w:r>
      <w:r w:rsidR="002D0636">
        <w:rPr>
          <w:rFonts w:eastAsia="Times New Roman" w:cs="Calibri"/>
          <w:color w:val="222222"/>
          <w:lang w:eastAsia="hr-HR"/>
        </w:rPr>
        <w:t>2</w:t>
      </w:r>
      <w:r>
        <w:rPr>
          <w:rFonts w:eastAsia="Times New Roman" w:cs="Calibri"/>
          <w:color w:val="222222"/>
          <w:lang w:eastAsia="hr-HR"/>
        </w:rPr>
        <w:t>.mjesto</w:t>
      </w:r>
    </w:p>
    <w:p w14:paraId="0BDDD7E6" w14:textId="7777777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222222"/>
          <w:lang w:eastAsia="hr-HR"/>
        </w:rPr>
        <w:t>Mentor: Bernard Rovis</w:t>
      </w:r>
    </w:p>
    <w:p w14:paraId="58B04415" w14:textId="7777777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D17B381" w14:textId="64CEB5F7" w:rsidR="00593C10" w:rsidRDefault="002D0636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222222"/>
          <w:lang w:eastAsia="hr-HR"/>
        </w:rPr>
        <w:lastRenderedPageBreak/>
        <w:t>Modelarska liga</w:t>
      </w:r>
      <w:r w:rsidR="00593C10">
        <w:rPr>
          <w:rFonts w:eastAsia="Times New Roman" w:cs="Calibri"/>
          <w:b/>
          <w:bCs/>
          <w:color w:val="222222"/>
          <w:lang w:eastAsia="hr-HR"/>
        </w:rPr>
        <w:t xml:space="preserve">: </w:t>
      </w:r>
      <w:r w:rsidR="00593C10">
        <w:rPr>
          <w:rFonts w:eastAsia="Times New Roman" w:cs="Calibri"/>
          <w:color w:val="222222"/>
          <w:lang w:eastAsia="hr-HR"/>
        </w:rPr>
        <w:t xml:space="preserve"> osvojeno </w:t>
      </w:r>
      <w:r>
        <w:rPr>
          <w:rFonts w:eastAsia="Times New Roman" w:cs="Calibri"/>
          <w:color w:val="222222"/>
          <w:lang w:eastAsia="hr-HR"/>
        </w:rPr>
        <w:t>1</w:t>
      </w:r>
      <w:r w:rsidR="00593C10">
        <w:rPr>
          <w:rFonts w:eastAsia="Times New Roman" w:cs="Calibri"/>
          <w:color w:val="222222"/>
          <w:lang w:eastAsia="hr-HR"/>
        </w:rPr>
        <w:t>.</w:t>
      </w:r>
      <w:r>
        <w:rPr>
          <w:rFonts w:eastAsia="Times New Roman" w:cs="Calibri"/>
          <w:color w:val="222222"/>
          <w:lang w:eastAsia="hr-HR"/>
        </w:rPr>
        <w:t xml:space="preserve"> i 4.</w:t>
      </w:r>
      <w:r w:rsidR="00593C10">
        <w:rPr>
          <w:rFonts w:eastAsia="Times New Roman" w:cs="Calibri"/>
          <w:color w:val="222222"/>
          <w:lang w:eastAsia="hr-HR"/>
        </w:rPr>
        <w:t xml:space="preserve"> mjesto </w:t>
      </w:r>
    </w:p>
    <w:p w14:paraId="214E48BC" w14:textId="7777777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222222"/>
          <w:lang w:eastAsia="hr-HR"/>
        </w:rPr>
        <w:t>Mentor: Mirza Salihović</w:t>
      </w:r>
    </w:p>
    <w:p w14:paraId="53492B36" w14:textId="1E3E8D4E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23400DF" w14:textId="2C04C548" w:rsidR="00732527" w:rsidRDefault="00732527" w:rsidP="00732527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222222"/>
          <w:lang w:eastAsia="hr-HR"/>
        </w:rPr>
        <w:t xml:space="preserve">Sportski poligon „Veli Jože“ 3.razredi:  </w:t>
      </w:r>
      <w:r>
        <w:rPr>
          <w:rFonts w:eastAsia="Times New Roman" w:cs="Calibri"/>
          <w:color w:val="222222"/>
          <w:lang w:eastAsia="hr-HR"/>
        </w:rPr>
        <w:t>osvojeno 1.mjesto</w:t>
      </w:r>
    </w:p>
    <w:p w14:paraId="0C1DA8F3" w14:textId="47BBDCC1" w:rsidR="00732527" w:rsidRDefault="00732527" w:rsidP="00732527">
      <w:pPr>
        <w:spacing w:line="240" w:lineRule="auto"/>
        <w:rPr>
          <w:rFonts w:eastAsia="Times New Roman" w:cs="Calibri"/>
          <w:b/>
          <w:bCs/>
          <w:color w:val="222222"/>
          <w:lang w:eastAsia="hr-HR"/>
        </w:rPr>
      </w:pPr>
      <w:r>
        <w:rPr>
          <w:rFonts w:eastAsia="Times New Roman" w:cs="Calibri"/>
          <w:color w:val="222222"/>
          <w:lang w:eastAsia="hr-HR"/>
        </w:rPr>
        <w:t>Mentorica: Tea Železnik</w:t>
      </w:r>
      <w:r>
        <w:rPr>
          <w:rFonts w:eastAsia="Times New Roman" w:cs="Calibri"/>
          <w:b/>
          <w:bCs/>
          <w:color w:val="222222"/>
          <w:lang w:eastAsia="hr-HR"/>
        </w:rPr>
        <w:t xml:space="preserve"> </w:t>
      </w:r>
    </w:p>
    <w:p w14:paraId="0604F5C6" w14:textId="77777777" w:rsidR="00732527" w:rsidRDefault="00732527" w:rsidP="00732527">
      <w:pPr>
        <w:spacing w:line="240" w:lineRule="auto"/>
        <w:rPr>
          <w:rFonts w:eastAsia="Times New Roman" w:cs="Calibri"/>
          <w:b/>
          <w:bCs/>
          <w:color w:val="222222"/>
          <w:lang w:eastAsia="hr-HR"/>
        </w:rPr>
      </w:pPr>
    </w:p>
    <w:p w14:paraId="7029D56B" w14:textId="77777777" w:rsidR="00732527" w:rsidRDefault="00732527" w:rsidP="00732527">
      <w:pPr>
        <w:spacing w:line="240" w:lineRule="auto"/>
        <w:rPr>
          <w:rFonts w:eastAsia="Times New Roman" w:cs="Calibri"/>
          <w:b/>
          <w:bCs/>
          <w:color w:val="222222"/>
          <w:lang w:eastAsia="hr-HR"/>
        </w:rPr>
      </w:pPr>
    </w:p>
    <w:p w14:paraId="390BAB6E" w14:textId="07555851" w:rsidR="00593C10" w:rsidRDefault="002D0636" w:rsidP="00732527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222222"/>
          <w:lang w:eastAsia="hr-HR"/>
        </w:rPr>
        <w:t>Sportski poligon „Veli Jože“</w:t>
      </w:r>
      <w:r w:rsidR="00732527">
        <w:rPr>
          <w:rFonts w:eastAsia="Times New Roman" w:cs="Calibri"/>
          <w:b/>
          <w:bCs/>
          <w:color w:val="222222"/>
          <w:lang w:eastAsia="hr-HR"/>
        </w:rPr>
        <w:t xml:space="preserve"> 4.razredi</w:t>
      </w:r>
      <w:r w:rsidR="00593C10">
        <w:rPr>
          <w:rFonts w:eastAsia="Times New Roman" w:cs="Calibri"/>
          <w:b/>
          <w:bCs/>
          <w:color w:val="222222"/>
          <w:lang w:eastAsia="hr-HR"/>
        </w:rPr>
        <w:t xml:space="preserve">:  </w:t>
      </w:r>
      <w:r w:rsidR="00593C10">
        <w:rPr>
          <w:rFonts w:eastAsia="Times New Roman" w:cs="Calibri"/>
          <w:color w:val="222222"/>
          <w:lang w:eastAsia="hr-HR"/>
        </w:rPr>
        <w:t xml:space="preserve">osvojeno </w:t>
      </w:r>
      <w:r>
        <w:rPr>
          <w:rFonts w:eastAsia="Times New Roman" w:cs="Calibri"/>
          <w:color w:val="222222"/>
          <w:lang w:eastAsia="hr-HR"/>
        </w:rPr>
        <w:t>8</w:t>
      </w:r>
      <w:r w:rsidR="00593C10">
        <w:rPr>
          <w:rFonts w:eastAsia="Times New Roman" w:cs="Calibri"/>
          <w:color w:val="222222"/>
          <w:lang w:eastAsia="hr-HR"/>
        </w:rPr>
        <w:t>.mjesto</w:t>
      </w:r>
    </w:p>
    <w:p w14:paraId="0FBC7B9F" w14:textId="3F8DFE72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222222"/>
          <w:lang w:eastAsia="hr-HR"/>
        </w:rPr>
        <w:t>Mentor</w:t>
      </w:r>
      <w:r w:rsidR="00732527">
        <w:rPr>
          <w:rFonts w:eastAsia="Times New Roman" w:cs="Calibri"/>
          <w:color w:val="222222"/>
          <w:lang w:eastAsia="hr-HR"/>
        </w:rPr>
        <w:t>ica</w:t>
      </w:r>
      <w:r>
        <w:rPr>
          <w:rFonts w:eastAsia="Times New Roman" w:cs="Calibri"/>
          <w:color w:val="222222"/>
          <w:lang w:eastAsia="hr-HR"/>
        </w:rPr>
        <w:t xml:space="preserve">: </w:t>
      </w:r>
      <w:r w:rsidR="002D0636">
        <w:rPr>
          <w:rFonts w:eastAsia="Times New Roman" w:cs="Calibri"/>
          <w:color w:val="222222"/>
          <w:lang w:eastAsia="hr-HR"/>
        </w:rPr>
        <w:t>Petra Štokovac</w:t>
      </w:r>
    </w:p>
    <w:p w14:paraId="02D39C1C" w14:textId="77777777" w:rsidR="00732527" w:rsidRDefault="00732527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2D2AB18" w14:textId="2A161C12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222222"/>
          <w:lang w:eastAsia="hr-HR"/>
        </w:rPr>
        <w:t>Odbojka:</w:t>
      </w:r>
      <w:r>
        <w:rPr>
          <w:rFonts w:eastAsia="Times New Roman" w:cs="Calibri"/>
          <w:color w:val="222222"/>
          <w:lang w:eastAsia="hr-HR"/>
        </w:rPr>
        <w:t xml:space="preserve"> dje</w:t>
      </w:r>
      <w:r w:rsidR="002D0636">
        <w:rPr>
          <w:rFonts w:eastAsia="Times New Roman" w:cs="Calibri"/>
          <w:color w:val="222222"/>
          <w:lang w:eastAsia="hr-HR"/>
        </w:rPr>
        <w:t>čaci</w:t>
      </w:r>
      <w:r>
        <w:rPr>
          <w:rFonts w:eastAsia="Times New Roman" w:cs="Calibri"/>
          <w:color w:val="222222"/>
          <w:lang w:eastAsia="hr-HR"/>
        </w:rPr>
        <w:t xml:space="preserve">, osvojeno </w:t>
      </w:r>
      <w:r w:rsidR="002D0636">
        <w:rPr>
          <w:rFonts w:eastAsia="Times New Roman" w:cs="Calibri"/>
          <w:color w:val="222222"/>
          <w:lang w:eastAsia="hr-HR"/>
        </w:rPr>
        <w:t>3</w:t>
      </w:r>
      <w:r>
        <w:rPr>
          <w:rFonts w:eastAsia="Times New Roman" w:cs="Calibri"/>
          <w:color w:val="222222"/>
          <w:lang w:eastAsia="hr-HR"/>
        </w:rPr>
        <w:t>.mjesto</w:t>
      </w:r>
    </w:p>
    <w:p w14:paraId="36FA7263" w14:textId="7777777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222222"/>
          <w:lang w:eastAsia="hr-HR"/>
        </w:rPr>
        <w:t>Mentor: Bernard Rovis</w:t>
      </w:r>
    </w:p>
    <w:p w14:paraId="4103226C" w14:textId="7777777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5E3F0163" w14:textId="7BDFA8F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222222"/>
          <w:lang w:eastAsia="hr-HR"/>
        </w:rPr>
        <w:t>Zavičajni kviz Krasna zemljo:</w:t>
      </w:r>
      <w:r>
        <w:rPr>
          <w:rFonts w:eastAsia="Times New Roman" w:cs="Calibri"/>
          <w:color w:val="222222"/>
          <w:lang w:eastAsia="hr-HR"/>
        </w:rPr>
        <w:t xml:space="preserve"> osvojeno </w:t>
      </w:r>
      <w:r w:rsidR="002D0636">
        <w:rPr>
          <w:rFonts w:eastAsia="Times New Roman" w:cs="Calibri"/>
          <w:color w:val="222222"/>
          <w:lang w:eastAsia="hr-HR"/>
        </w:rPr>
        <w:t>9</w:t>
      </w:r>
      <w:r>
        <w:rPr>
          <w:rFonts w:eastAsia="Times New Roman" w:cs="Calibri"/>
          <w:color w:val="222222"/>
          <w:lang w:eastAsia="hr-HR"/>
        </w:rPr>
        <w:t>.mjesto</w:t>
      </w:r>
    </w:p>
    <w:p w14:paraId="32250EE7" w14:textId="77777777" w:rsidR="00593C10" w:rsidRDefault="00593C10" w:rsidP="00593C10">
      <w:pPr>
        <w:rPr>
          <w:rFonts w:eastAsia="Times New Roman" w:cs="Calibri"/>
          <w:color w:val="222222"/>
          <w:lang w:eastAsia="hr-HR"/>
        </w:rPr>
      </w:pPr>
      <w:r>
        <w:rPr>
          <w:rFonts w:eastAsia="Times New Roman" w:cs="Calibri"/>
          <w:color w:val="222222"/>
          <w:lang w:eastAsia="hr-HR"/>
        </w:rPr>
        <w:t>Mentor: Igor Jovanović</w:t>
      </w:r>
    </w:p>
    <w:p w14:paraId="52B988E3" w14:textId="77777777" w:rsidR="00593C10" w:rsidRDefault="00593C10" w:rsidP="00593C10">
      <w:pPr>
        <w:rPr>
          <w:rFonts w:eastAsia="Times New Roman" w:cs="Calibri"/>
          <w:color w:val="222222"/>
          <w:lang w:eastAsia="hr-HR"/>
        </w:rPr>
      </w:pPr>
    </w:p>
    <w:p w14:paraId="32C5458E" w14:textId="0F6BEA89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222222"/>
          <w:lang w:eastAsia="hr-HR"/>
        </w:rPr>
        <w:t>Sigurno u prometu:</w:t>
      </w:r>
      <w:r>
        <w:rPr>
          <w:rFonts w:eastAsia="Times New Roman" w:cs="Calibri"/>
          <w:color w:val="222222"/>
          <w:lang w:eastAsia="hr-HR"/>
        </w:rPr>
        <w:t xml:space="preserve"> osvojeno 3.mjesto</w:t>
      </w:r>
    </w:p>
    <w:p w14:paraId="550A314D" w14:textId="7777777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222222"/>
          <w:lang w:eastAsia="hr-HR"/>
        </w:rPr>
        <w:t>Mentor: Mirza Salihović</w:t>
      </w:r>
    </w:p>
    <w:p w14:paraId="03123337" w14:textId="7777777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D5F3CB1" w14:textId="4E34E12C" w:rsidR="00593C10" w:rsidRDefault="00732527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222222"/>
          <w:lang w:eastAsia="hr-HR"/>
        </w:rPr>
        <w:t>Moderni ples</w:t>
      </w:r>
      <w:r w:rsidR="00593C10">
        <w:rPr>
          <w:rFonts w:eastAsia="Times New Roman" w:cs="Calibri"/>
          <w:color w:val="222222"/>
          <w:lang w:eastAsia="hr-HR"/>
        </w:rPr>
        <w:t xml:space="preserve">: osvojeno </w:t>
      </w:r>
      <w:r>
        <w:rPr>
          <w:rFonts w:eastAsia="Times New Roman" w:cs="Calibri"/>
          <w:color w:val="222222"/>
          <w:lang w:eastAsia="hr-HR"/>
        </w:rPr>
        <w:t>1</w:t>
      </w:r>
      <w:r w:rsidR="00593C10">
        <w:rPr>
          <w:rFonts w:eastAsia="Times New Roman" w:cs="Calibri"/>
          <w:color w:val="222222"/>
          <w:lang w:eastAsia="hr-HR"/>
        </w:rPr>
        <w:t>.mjesto</w:t>
      </w:r>
    </w:p>
    <w:p w14:paraId="59A81EE1" w14:textId="5B2A3A04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222222"/>
          <w:lang w:eastAsia="hr-HR"/>
        </w:rPr>
        <w:t>Mentor</w:t>
      </w:r>
      <w:r w:rsidR="00732527">
        <w:rPr>
          <w:rFonts w:eastAsia="Times New Roman" w:cs="Calibri"/>
          <w:color w:val="222222"/>
          <w:lang w:eastAsia="hr-HR"/>
        </w:rPr>
        <w:t>ica</w:t>
      </w:r>
      <w:r>
        <w:rPr>
          <w:rFonts w:eastAsia="Times New Roman" w:cs="Calibri"/>
          <w:color w:val="222222"/>
          <w:lang w:eastAsia="hr-HR"/>
        </w:rPr>
        <w:t xml:space="preserve">: </w:t>
      </w:r>
      <w:r w:rsidR="00732527">
        <w:rPr>
          <w:rFonts w:eastAsia="Times New Roman" w:cs="Calibri"/>
          <w:color w:val="222222"/>
          <w:lang w:eastAsia="hr-HR"/>
        </w:rPr>
        <w:t>Tina Đurišić</w:t>
      </w:r>
    </w:p>
    <w:p w14:paraId="21B5751B" w14:textId="7777777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495A5EB4" w14:textId="44A89CED" w:rsidR="00593C10" w:rsidRDefault="00732527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222222"/>
          <w:lang w:eastAsia="hr-HR"/>
        </w:rPr>
        <w:t xml:space="preserve">Croatian </w:t>
      </w:r>
      <w:proofErr w:type="spellStart"/>
      <w:r>
        <w:rPr>
          <w:rFonts w:eastAsia="Times New Roman" w:cs="Calibri"/>
          <w:b/>
          <w:bCs/>
          <w:color w:val="222222"/>
          <w:lang w:eastAsia="hr-HR"/>
        </w:rPr>
        <w:t>Makers</w:t>
      </w:r>
      <w:proofErr w:type="spellEnd"/>
      <w:r>
        <w:rPr>
          <w:rFonts w:eastAsia="Times New Roman" w:cs="Calibri"/>
          <w:b/>
          <w:bCs/>
          <w:color w:val="222222"/>
          <w:lang w:eastAsia="hr-HR"/>
        </w:rPr>
        <w:t xml:space="preserve"> liga 1.kolo pojedinačno:</w:t>
      </w:r>
      <w:r w:rsidR="00593C10">
        <w:rPr>
          <w:rFonts w:eastAsia="Times New Roman" w:cs="Calibri"/>
          <w:color w:val="222222"/>
          <w:lang w:eastAsia="hr-HR"/>
        </w:rPr>
        <w:t xml:space="preserve"> osvojeno </w:t>
      </w:r>
      <w:r>
        <w:rPr>
          <w:rFonts w:eastAsia="Times New Roman" w:cs="Calibri"/>
          <w:color w:val="222222"/>
          <w:lang w:eastAsia="hr-HR"/>
        </w:rPr>
        <w:t>od 2</w:t>
      </w:r>
      <w:r w:rsidR="00593C10">
        <w:rPr>
          <w:rFonts w:eastAsia="Times New Roman" w:cs="Calibri"/>
          <w:color w:val="222222"/>
          <w:lang w:eastAsia="hr-HR"/>
        </w:rPr>
        <w:t>.</w:t>
      </w:r>
      <w:r>
        <w:rPr>
          <w:rFonts w:eastAsia="Times New Roman" w:cs="Calibri"/>
          <w:color w:val="222222"/>
          <w:lang w:eastAsia="hr-HR"/>
        </w:rPr>
        <w:t xml:space="preserve"> do 39. </w:t>
      </w:r>
      <w:r w:rsidR="00593C10">
        <w:rPr>
          <w:rFonts w:eastAsia="Times New Roman" w:cs="Calibri"/>
          <w:color w:val="222222"/>
          <w:lang w:eastAsia="hr-HR"/>
        </w:rPr>
        <w:t>mjest</w:t>
      </w:r>
      <w:r>
        <w:rPr>
          <w:rFonts w:eastAsia="Times New Roman" w:cs="Calibri"/>
          <w:color w:val="222222"/>
          <w:lang w:eastAsia="hr-HR"/>
        </w:rPr>
        <w:t>a</w:t>
      </w:r>
    </w:p>
    <w:p w14:paraId="2AF00DB0" w14:textId="24BA3AD8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222222"/>
          <w:lang w:eastAsia="hr-HR"/>
        </w:rPr>
        <w:t>Mentor</w:t>
      </w:r>
      <w:r w:rsidR="006576D9">
        <w:rPr>
          <w:rFonts w:eastAsia="Times New Roman" w:cs="Calibri"/>
          <w:color w:val="222222"/>
          <w:lang w:eastAsia="hr-HR"/>
        </w:rPr>
        <w:t>ica</w:t>
      </w:r>
      <w:r>
        <w:rPr>
          <w:rFonts w:eastAsia="Times New Roman" w:cs="Calibri"/>
          <w:color w:val="222222"/>
          <w:lang w:eastAsia="hr-HR"/>
        </w:rPr>
        <w:t xml:space="preserve">: </w:t>
      </w:r>
      <w:r w:rsidR="006576D9">
        <w:rPr>
          <w:rFonts w:eastAsia="Times New Roman" w:cs="Calibri"/>
          <w:color w:val="222222"/>
          <w:lang w:eastAsia="hr-HR"/>
        </w:rPr>
        <w:t>Aleksandra Žufić</w:t>
      </w:r>
    </w:p>
    <w:p w14:paraId="5649DACC" w14:textId="7B60B819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23A65AC5" w14:textId="5E1A2337" w:rsidR="006576D9" w:rsidRDefault="006576D9" w:rsidP="006576D9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222222"/>
          <w:lang w:eastAsia="hr-HR"/>
        </w:rPr>
        <w:t xml:space="preserve">Croatian </w:t>
      </w:r>
      <w:proofErr w:type="spellStart"/>
      <w:r>
        <w:rPr>
          <w:rFonts w:eastAsia="Times New Roman" w:cs="Calibri"/>
          <w:b/>
          <w:bCs/>
          <w:color w:val="222222"/>
          <w:lang w:eastAsia="hr-HR"/>
        </w:rPr>
        <w:t>Makers</w:t>
      </w:r>
      <w:proofErr w:type="spellEnd"/>
      <w:r>
        <w:rPr>
          <w:rFonts w:eastAsia="Times New Roman" w:cs="Calibri"/>
          <w:b/>
          <w:bCs/>
          <w:color w:val="222222"/>
          <w:lang w:eastAsia="hr-HR"/>
        </w:rPr>
        <w:t xml:space="preserve"> liga 2.kolo pojedinačno:</w:t>
      </w:r>
      <w:r>
        <w:rPr>
          <w:rFonts w:eastAsia="Times New Roman" w:cs="Calibri"/>
          <w:color w:val="222222"/>
          <w:lang w:eastAsia="hr-HR"/>
        </w:rPr>
        <w:t xml:space="preserve"> osvojeno od 1. do 14. mjesta</w:t>
      </w:r>
    </w:p>
    <w:p w14:paraId="3FF4F6F5" w14:textId="77777777" w:rsidR="006576D9" w:rsidRDefault="006576D9" w:rsidP="006576D9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222222"/>
          <w:lang w:eastAsia="hr-HR"/>
        </w:rPr>
        <w:t>Mentorica: Aleksandra Žufić</w:t>
      </w:r>
    </w:p>
    <w:p w14:paraId="48839496" w14:textId="7AE821EB" w:rsidR="006576D9" w:rsidRDefault="006576D9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7C62387D" w14:textId="290087CF" w:rsidR="006576D9" w:rsidRDefault="006576D9" w:rsidP="006576D9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222222"/>
          <w:lang w:eastAsia="hr-HR"/>
        </w:rPr>
        <w:t xml:space="preserve">Croatian </w:t>
      </w:r>
      <w:proofErr w:type="spellStart"/>
      <w:r>
        <w:rPr>
          <w:rFonts w:eastAsia="Times New Roman" w:cs="Calibri"/>
          <w:b/>
          <w:bCs/>
          <w:color w:val="222222"/>
          <w:lang w:eastAsia="hr-HR"/>
        </w:rPr>
        <w:t>Makers</w:t>
      </w:r>
      <w:proofErr w:type="spellEnd"/>
      <w:r>
        <w:rPr>
          <w:rFonts w:eastAsia="Times New Roman" w:cs="Calibri"/>
          <w:b/>
          <w:bCs/>
          <w:color w:val="222222"/>
          <w:lang w:eastAsia="hr-HR"/>
        </w:rPr>
        <w:t xml:space="preserve"> liga 1.kolo ekipno:</w:t>
      </w:r>
      <w:r>
        <w:rPr>
          <w:rFonts w:eastAsia="Times New Roman" w:cs="Calibri"/>
          <w:color w:val="222222"/>
          <w:lang w:eastAsia="hr-HR"/>
        </w:rPr>
        <w:t xml:space="preserve"> osvojeno 1. i 2. mjesta</w:t>
      </w:r>
    </w:p>
    <w:p w14:paraId="5F1E09A5" w14:textId="77777777" w:rsidR="006576D9" w:rsidRDefault="006576D9" w:rsidP="006576D9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222222"/>
          <w:lang w:eastAsia="hr-HR"/>
        </w:rPr>
        <w:t>Mentorica: Aleksandra Žufić</w:t>
      </w:r>
    </w:p>
    <w:p w14:paraId="366A35FF" w14:textId="2BC5EDD7" w:rsidR="006576D9" w:rsidRDefault="006576D9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1466C926" w14:textId="3AF959AF" w:rsidR="006576D9" w:rsidRDefault="006576D9" w:rsidP="006576D9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bookmarkStart w:id="2" w:name="_Hlk178767408"/>
      <w:r>
        <w:rPr>
          <w:rFonts w:eastAsia="Times New Roman" w:cs="Calibri"/>
          <w:b/>
          <w:bCs/>
          <w:color w:val="222222"/>
          <w:lang w:eastAsia="hr-HR"/>
        </w:rPr>
        <w:t xml:space="preserve">Croatian </w:t>
      </w:r>
      <w:proofErr w:type="spellStart"/>
      <w:r>
        <w:rPr>
          <w:rFonts w:eastAsia="Times New Roman" w:cs="Calibri"/>
          <w:b/>
          <w:bCs/>
          <w:color w:val="222222"/>
          <w:lang w:eastAsia="hr-HR"/>
        </w:rPr>
        <w:t>Makers</w:t>
      </w:r>
      <w:proofErr w:type="spellEnd"/>
      <w:r>
        <w:rPr>
          <w:rFonts w:eastAsia="Times New Roman" w:cs="Calibri"/>
          <w:b/>
          <w:bCs/>
          <w:color w:val="222222"/>
          <w:lang w:eastAsia="hr-HR"/>
        </w:rPr>
        <w:t xml:space="preserve"> liga 2.kolo ekipno:</w:t>
      </w:r>
      <w:r>
        <w:rPr>
          <w:rFonts w:eastAsia="Times New Roman" w:cs="Calibri"/>
          <w:color w:val="222222"/>
          <w:lang w:eastAsia="hr-HR"/>
        </w:rPr>
        <w:t xml:space="preserve"> osvojena dva 1. mjesta</w:t>
      </w:r>
    </w:p>
    <w:p w14:paraId="463F6C14" w14:textId="77777777" w:rsidR="006576D9" w:rsidRDefault="006576D9" w:rsidP="006576D9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222222"/>
          <w:lang w:eastAsia="hr-HR"/>
        </w:rPr>
        <w:t>Mentorica: Aleksandra Žufić</w:t>
      </w:r>
      <w:bookmarkEnd w:id="2"/>
    </w:p>
    <w:p w14:paraId="63422A6B" w14:textId="3AA363AB" w:rsidR="006576D9" w:rsidRDefault="006576D9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01A6EFC" w14:textId="57DDAF43" w:rsidR="006576D9" w:rsidRDefault="006576D9" w:rsidP="006576D9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222222"/>
          <w:lang w:eastAsia="hr-HR"/>
        </w:rPr>
        <w:t xml:space="preserve">Croatian </w:t>
      </w:r>
      <w:proofErr w:type="spellStart"/>
      <w:r>
        <w:rPr>
          <w:rFonts w:eastAsia="Times New Roman" w:cs="Calibri"/>
          <w:b/>
          <w:bCs/>
          <w:color w:val="222222"/>
          <w:lang w:eastAsia="hr-HR"/>
        </w:rPr>
        <w:t>Makers</w:t>
      </w:r>
      <w:proofErr w:type="spellEnd"/>
      <w:r>
        <w:rPr>
          <w:rFonts w:eastAsia="Times New Roman" w:cs="Calibri"/>
          <w:b/>
          <w:bCs/>
          <w:color w:val="222222"/>
          <w:lang w:eastAsia="hr-HR"/>
        </w:rPr>
        <w:t xml:space="preserve"> liga 3.kolo ekipno:</w:t>
      </w:r>
      <w:r>
        <w:rPr>
          <w:rFonts w:eastAsia="Times New Roman" w:cs="Calibri"/>
          <w:color w:val="222222"/>
          <w:lang w:eastAsia="hr-HR"/>
        </w:rPr>
        <w:t xml:space="preserve"> osvojena dva 1. mjesta</w:t>
      </w:r>
    </w:p>
    <w:p w14:paraId="29337070" w14:textId="71209DF3" w:rsidR="006576D9" w:rsidRDefault="006576D9" w:rsidP="006576D9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222222"/>
          <w:lang w:eastAsia="hr-HR"/>
        </w:rPr>
        <w:t>Mentorica: Aleksandra Žufić</w:t>
      </w:r>
    </w:p>
    <w:p w14:paraId="3ECD1736" w14:textId="6998AD17" w:rsidR="006576D9" w:rsidRDefault="006576D9" w:rsidP="006576D9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222222"/>
          <w:lang w:eastAsia="hr-HR"/>
        </w:rPr>
        <w:t xml:space="preserve">Croatian </w:t>
      </w:r>
      <w:proofErr w:type="spellStart"/>
      <w:r>
        <w:rPr>
          <w:rFonts w:eastAsia="Times New Roman" w:cs="Calibri"/>
          <w:b/>
          <w:bCs/>
          <w:color w:val="222222"/>
          <w:lang w:eastAsia="hr-HR"/>
        </w:rPr>
        <w:t>Makers</w:t>
      </w:r>
      <w:proofErr w:type="spellEnd"/>
      <w:r>
        <w:rPr>
          <w:rFonts w:eastAsia="Times New Roman" w:cs="Calibri"/>
          <w:b/>
          <w:bCs/>
          <w:color w:val="222222"/>
          <w:lang w:eastAsia="hr-HR"/>
        </w:rPr>
        <w:t xml:space="preserve"> liga 4.kolo ekipno:</w:t>
      </w:r>
      <w:r>
        <w:rPr>
          <w:rFonts w:eastAsia="Times New Roman" w:cs="Calibri"/>
          <w:color w:val="222222"/>
          <w:lang w:eastAsia="hr-HR"/>
        </w:rPr>
        <w:t xml:space="preserve"> osvojeno 2. i 3. mjesto</w:t>
      </w:r>
    </w:p>
    <w:p w14:paraId="11F68072" w14:textId="5D004FE7" w:rsidR="006576D9" w:rsidRDefault="006576D9" w:rsidP="006576D9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222222"/>
          <w:lang w:eastAsia="hr-HR"/>
        </w:rPr>
        <w:t>Mentorica: Aleksandra Žufić</w:t>
      </w:r>
    </w:p>
    <w:p w14:paraId="774269EE" w14:textId="77777777" w:rsidR="006576D9" w:rsidRDefault="006576D9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6A5BB759" w14:textId="7777777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b/>
          <w:bCs/>
          <w:color w:val="000000"/>
          <w:lang w:eastAsia="hr-HR"/>
        </w:rPr>
        <w:t>Pohvale za nastupe  na državnim i ligaškim natjecanjima u organizaciji subjekata koje podržavaju AZOO i MZO</w:t>
      </w:r>
    </w:p>
    <w:p w14:paraId="5B95B91B" w14:textId="00DC5CB3" w:rsidR="00593C10" w:rsidRDefault="00593C10" w:rsidP="00593C10">
      <w:pPr>
        <w:rPr>
          <w:rFonts w:eastAsia="Times New Roman" w:cs="Calibri"/>
          <w:color w:val="000000"/>
          <w:lang w:eastAsia="hr-HR"/>
        </w:rPr>
      </w:pPr>
      <w:r>
        <w:rPr>
          <w:rFonts w:eastAsia="Times New Roman" w:cs="Calibri"/>
          <w:color w:val="000000"/>
          <w:lang w:eastAsia="hr-HR"/>
        </w:rPr>
        <w:t>-</w:t>
      </w:r>
      <w:r>
        <w:rPr>
          <w:rFonts w:eastAsia="Times New Roman" w:cs="Calibri"/>
          <w:b/>
          <w:bCs/>
          <w:color w:val="000000"/>
          <w:lang w:eastAsia="hr-HR"/>
        </w:rPr>
        <w:t xml:space="preserve"> Atom liga:</w:t>
      </w:r>
      <w:r>
        <w:rPr>
          <w:rFonts w:eastAsia="Times New Roman" w:cs="Calibri"/>
          <w:color w:val="000000"/>
          <w:lang w:eastAsia="hr-HR"/>
        </w:rPr>
        <w:t xml:space="preserve"> Mentori</w:t>
      </w:r>
      <w:r w:rsidR="00687225">
        <w:rPr>
          <w:rFonts w:eastAsia="Times New Roman" w:cs="Calibri"/>
          <w:color w:val="000000"/>
          <w:lang w:eastAsia="hr-HR"/>
        </w:rPr>
        <w:t>ce</w:t>
      </w:r>
      <w:r>
        <w:rPr>
          <w:rFonts w:eastAsia="Times New Roman" w:cs="Calibri"/>
          <w:color w:val="000000"/>
          <w:lang w:eastAsia="hr-HR"/>
        </w:rPr>
        <w:t xml:space="preserve">: </w:t>
      </w:r>
      <w:r w:rsidR="003A455E">
        <w:rPr>
          <w:rFonts w:eastAsia="Times New Roman" w:cs="Calibri"/>
          <w:color w:val="000000"/>
          <w:lang w:eastAsia="hr-HR"/>
        </w:rPr>
        <w:t xml:space="preserve">Sara Lea Bažant, Katarina Taškovska </w:t>
      </w:r>
      <w:r>
        <w:rPr>
          <w:rFonts w:eastAsia="Times New Roman" w:cs="Calibri"/>
          <w:color w:val="000000"/>
          <w:lang w:eastAsia="hr-HR"/>
        </w:rPr>
        <w:t>i Nataša Trenčevska</w:t>
      </w:r>
    </w:p>
    <w:p w14:paraId="19EB309B" w14:textId="5F79B784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  <w:r>
        <w:rPr>
          <w:rFonts w:eastAsia="Times New Roman" w:cs="Calibri"/>
          <w:color w:val="000000"/>
          <w:lang w:eastAsia="hr-HR"/>
        </w:rPr>
        <w:t xml:space="preserve">- </w:t>
      </w:r>
      <w:r w:rsidR="00687225">
        <w:rPr>
          <w:rFonts w:eastAsia="Times New Roman" w:cs="Calibri"/>
          <w:b/>
          <w:bCs/>
          <w:color w:val="000000"/>
          <w:lang w:eastAsia="hr-HR"/>
        </w:rPr>
        <w:t>Mat liga:</w:t>
      </w:r>
      <w:r>
        <w:rPr>
          <w:rFonts w:eastAsia="Times New Roman" w:cs="Calibri"/>
          <w:b/>
          <w:bCs/>
          <w:color w:val="000000"/>
          <w:lang w:eastAsia="hr-HR"/>
        </w:rPr>
        <w:t xml:space="preserve"> </w:t>
      </w:r>
      <w:r>
        <w:rPr>
          <w:rFonts w:eastAsia="Times New Roman" w:cs="Calibri"/>
          <w:bCs/>
          <w:color w:val="000000"/>
          <w:lang w:eastAsia="hr-HR"/>
        </w:rPr>
        <w:t>Mentoric</w:t>
      </w:r>
      <w:r w:rsidR="00687225">
        <w:rPr>
          <w:rFonts w:eastAsia="Times New Roman" w:cs="Calibri"/>
          <w:bCs/>
          <w:color w:val="000000"/>
          <w:lang w:eastAsia="hr-HR"/>
        </w:rPr>
        <w:t>e</w:t>
      </w:r>
      <w:r>
        <w:rPr>
          <w:rFonts w:eastAsia="Times New Roman" w:cs="Calibri"/>
          <w:bCs/>
          <w:color w:val="000000"/>
          <w:lang w:eastAsia="hr-HR"/>
        </w:rPr>
        <w:t xml:space="preserve">: </w:t>
      </w:r>
      <w:r w:rsidR="00687225">
        <w:rPr>
          <w:rFonts w:eastAsia="Times New Roman" w:cs="Calibri"/>
          <w:bCs/>
          <w:color w:val="000000"/>
          <w:lang w:eastAsia="hr-HR"/>
        </w:rPr>
        <w:t>Katarina Taškovska,</w:t>
      </w:r>
      <w:r>
        <w:rPr>
          <w:rFonts w:eastAsia="Times New Roman" w:cs="Calibri"/>
          <w:color w:val="000000"/>
          <w:lang w:eastAsia="hr-HR"/>
        </w:rPr>
        <w:t xml:space="preserve"> Tatjana Kadum</w:t>
      </w:r>
      <w:r w:rsidR="00687225">
        <w:rPr>
          <w:rFonts w:eastAsia="Times New Roman" w:cs="Calibri"/>
          <w:color w:val="000000"/>
          <w:lang w:eastAsia="hr-HR"/>
        </w:rPr>
        <w:t>, Dina Hoegler i Tina Đurišić</w:t>
      </w:r>
      <w:r>
        <w:rPr>
          <w:rFonts w:eastAsia="Times New Roman" w:cs="Calibri"/>
          <w:b/>
          <w:bCs/>
          <w:color w:val="000000"/>
          <w:lang w:eastAsia="hr-HR"/>
        </w:rPr>
        <w:t> </w:t>
      </w:r>
    </w:p>
    <w:p w14:paraId="09C03C68" w14:textId="77777777" w:rsidR="00593C10" w:rsidRDefault="00593C10" w:rsidP="00593C10">
      <w:pPr>
        <w:spacing w:line="240" w:lineRule="auto"/>
        <w:rPr>
          <w:rFonts w:ascii="Times New Roman" w:eastAsia="Times New Roman" w:hAnsi="Times New Roman"/>
          <w:sz w:val="24"/>
          <w:szCs w:val="24"/>
          <w:lang w:eastAsia="hr-HR"/>
        </w:rPr>
      </w:pPr>
    </w:p>
    <w:p w14:paraId="045C6236" w14:textId="77777777" w:rsidR="00593C10" w:rsidRDefault="00593C10" w:rsidP="00593C1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Nastup i nagrade na državnim </w:t>
      </w:r>
      <w:proofErr w:type="spellStart"/>
      <w:r>
        <w:rPr>
          <w:rFonts w:asciiTheme="minorHAnsi" w:hAnsiTheme="minorHAnsi" w:cstheme="minorHAnsi"/>
          <w:b/>
        </w:rPr>
        <w:t>natjecanjma</w:t>
      </w:r>
      <w:proofErr w:type="spellEnd"/>
      <w:r>
        <w:rPr>
          <w:rFonts w:asciiTheme="minorHAnsi" w:hAnsiTheme="minorHAnsi" w:cstheme="minorHAnsi"/>
          <w:b/>
        </w:rPr>
        <w:t xml:space="preserve"> u organizaciji </w:t>
      </w:r>
      <w:proofErr w:type="spellStart"/>
      <w:r>
        <w:rPr>
          <w:rFonts w:asciiTheme="minorHAnsi" w:hAnsiTheme="minorHAnsi" w:cstheme="minorHAnsi"/>
          <w:b/>
        </w:rPr>
        <w:t>AZOO</w:t>
      </w:r>
      <w:proofErr w:type="spellEnd"/>
      <w:r>
        <w:rPr>
          <w:rFonts w:asciiTheme="minorHAnsi" w:hAnsiTheme="minorHAnsi" w:cstheme="minorHAnsi"/>
          <w:b/>
        </w:rPr>
        <w:t xml:space="preserve"> i MZO</w:t>
      </w:r>
    </w:p>
    <w:p w14:paraId="27231548" w14:textId="77777777" w:rsidR="00630877" w:rsidRDefault="00593C10" w:rsidP="00593C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školskoj godini 202</w:t>
      </w:r>
      <w:r w:rsidR="00687225">
        <w:rPr>
          <w:rFonts w:asciiTheme="minorHAnsi" w:hAnsiTheme="minorHAnsi" w:cstheme="minorHAnsi"/>
        </w:rPr>
        <w:t>3</w:t>
      </w:r>
      <w:r>
        <w:rPr>
          <w:rFonts w:asciiTheme="minorHAnsi" w:hAnsiTheme="minorHAnsi" w:cstheme="minorHAnsi"/>
        </w:rPr>
        <w:t>./202</w:t>
      </w:r>
      <w:r w:rsidR="00687225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., učenic</w:t>
      </w:r>
      <w:r w:rsidR="00630877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naše škole sudjeloval</w:t>
      </w:r>
      <w:r w:rsidR="00630877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su na </w:t>
      </w:r>
      <w:r w:rsidR="00630877">
        <w:rPr>
          <w:rFonts w:asciiTheme="minorHAnsi" w:hAnsiTheme="minorHAnsi" w:cstheme="minorHAnsi"/>
        </w:rPr>
        <w:t xml:space="preserve">više </w:t>
      </w:r>
      <w:r>
        <w:rPr>
          <w:rFonts w:asciiTheme="minorHAnsi" w:hAnsiTheme="minorHAnsi" w:cstheme="minorHAnsi"/>
        </w:rPr>
        <w:t>Državn</w:t>
      </w:r>
      <w:r w:rsidR="00630877">
        <w:rPr>
          <w:rFonts w:asciiTheme="minorHAnsi" w:hAnsiTheme="minorHAnsi" w:cstheme="minorHAnsi"/>
        </w:rPr>
        <w:t>ih</w:t>
      </w:r>
      <w:r>
        <w:rPr>
          <w:rFonts w:asciiTheme="minorHAnsi" w:hAnsiTheme="minorHAnsi" w:cstheme="minorHAnsi"/>
        </w:rPr>
        <w:t xml:space="preserve"> natjecanj</w:t>
      </w:r>
      <w:r w:rsidR="00630877">
        <w:rPr>
          <w:rFonts w:asciiTheme="minorHAnsi" w:hAnsiTheme="minorHAnsi" w:cstheme="minorHAnsi"/>
        </w:rPr>
        <w:t>a i ostvarili zapažene rezultate:</w:t>
      </w:r>
    </w:p>
    <w:p w14:paraId="67306684" w14:textId="0EF98778" w:rsidR="00593C10" w:rsidRDefault="00630877" w:rsidP="00593C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</w:t>
      </w:r>
      <w:r w:rsidR="00593C10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natjecanje u</w:t>
      </w:r>
      <w:r w:rsidR="00593C10">
        <w:rPr>
          <w:rFonts w:asciiTheme="minorHAnsi" w:hAnsiTheme="minorHAnsi" w:cstheme="minorHAnsi"/>
        </w:rPr>
        <w:t xml:space="preserve"> šah</w:t>
      </w:r>
      <w:r>
        <w:rPr>
          <w:rFonts w:asciiTheme="minorHAnsi" w:hAnsiTheme="minorHAnsi" w:cstheme="minorHAnsi"/>
        </w:rPr>
        <w:t>u, mentori:</w:t>
      </w:r>
      <w:r w:rsidR="00593C10">
        <w:rPr>
          <w:rFonts w:asciiTheme="minorHAnsi" w:hAnsiTheme="minorHAnsi" w:cstheme="minorHAnsi"/>
        </w:rPr>
        <w:t xml:space="preserve"> </w:t>
      </w:r>
      <w:r w:rsidR="00687225">
        <w:rPr>
          <w:rFonts w:asciiTheme="minorHAnsi" w:hAnsiTheme="minorHAnsi" w:cstheme="minorHAnsi"/>
        </w:rPr>
        <w:t>Martin</w:t>
      </w:r>
      <w:r>
        <w:rPr>
          <w:rFonts w:asciiTheme="minorHAnsi" w:hAnsiTheme="minorHAnsi" w:cstheme="minorHAnsi"/>
        </w:rPr>
        <w:t>a</w:t>
      </w:r>
      <w:r w:rsidR="00687225">
        <w:rPr>
          <w:rFonts w:asciiTheme="minorHAnsi" w:hAnsiTheme="minorHAnsi" w:cstheme="minorHAnsi"/>
        </w:rPr>
        <w:t xml:space="preserve"> Mahić i Bernard Rovis</w:t>
      </w:r>
    </w:p>
    <w:p w14:paraId="41DC4F34" w14:textId="5229E17C" w:rsidR="00630877" w:rsidRDefault="00630877" w:rsidP="00593C10">
      <w:pPr>
        <w:rPr>
          <w:rFonts w:asciiTheme="minorHAnsi" w:hAnsiTheme="minorHAnsi" w:cstheme="minorHAnsi"/>
        </w:rPr>
      </w:pPr>
      <w:bookmarkStart w:id="3" w:name="_Hlk178760904"/>
      <w:r>
        <w:rPr>
          <w:rFonts w:asciiTheme="minorHAnsi" w:hAnsiTheme="minorHAnsi" w:cstheme="minorHAnsi"/>
        </w:rPr>
        <w:t>- natjecanje u badmintonu, mentor: Bernard Rovis</w:t>
      </w:r>
      <w:bookmarkEnd w:id="3"/>
    </w:p>
    <w:p w14:paraId="2BBC2871" w14:textId="12CC766E" w:rsidR="00630877" w:rsidRDefault="00630877" w:rsidP="00593C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- natjecanje Superfinale Croatian </w:t>
      </w:r>
      <w:proofErr w:type="spellStart"/>
      <w:r>
        <w:rPr>
          <w:rFonts w:asciiTheme="minorHAnsi" w:hAnsiTheme="minorHAnsi" w:cstheme="minorHAnsi"/>
        </w:rPr>
        <w:t>Makers</w:t>
      </w:r>
      <w:proofErr w:type="spellEnd"/>
      <w:r>
        <w:rPr>
          <w:rFonts w:asciiTheme="minorHAnsi" w:hAnsiTheme="minorHAnsi" w:cstheme="minorHAnsi"/>
        </w:rPr>
        <w:t xml:space="preserve"> lige, mentorica: Aleksandra Žufić</w:t>
      </w:r>
    </w:p>
    <w:p w14:paraId="48E81CA6" w14:textId="119D7797" w:rsidR="00630877" w:rsidRDefault="00630877" w:rsidP="00593C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- natjecanje Modelarska liga, mentor: Mirza Salihović</w:t>
      </w:r>
    </w:p>
    <w:p w14:paraId="299880A4" w14:textId="77777777" w:rsidR="007A7BFF" w:rsidRDefault="007A7BFF" w:rsidP="002C0E92">
      <w:pPr>
        <w:pStyle w:val="naslov"/>
        <w:spacing w:before="30" w:beforeAutospacing="0" w:after="15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</w:p>
    <w:p w14:paraId="17951C4B" w14:textId="77777777" w:rsidR="00332300" w:rsidRDefault="008E3DE7" w:rsidP="00332300">
      <w:pPr>
        <w:pStyle w:val="naslov"/>
        <w:spacing w:before="30" w:beforeAutospacing="0" w:after="150" w:afterAutospacing="0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bCs/>
          <w:color w:val="000000"/>
          <w:sz w:val="22"/>
          <w:szCs w:val="22"/>
        </w:rPr>
        <w:t>Informatičko natjecanje "Pula- moj grad"</w:t>
      </w:r>
    </w:p>
    <w:p w14:paraId="44737B4D" w14:textId="0ECFF609" w:rsidR="008E3DE7" w:rsidRPr="00332300" w:rsidRDefault="008E3DE7" w:rsidP="00332300">
      <w:pPr>
        <w:pStyle w:val="naslov"/>
        <w:spacing w:before="30" w:beforeAutospacing="0" w:after="150" w:afterAutospacing="0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Informatičko natjecanje "Pula- moj grad"</w:t>
      </w:r>
      <w:r w:rsidR="00332300">
        <w:rPr>
          <w:rFonts w:asciiTheme="minorHAnsi" w:hAnsiTheme="minorHAnsi" w:cstheme="minorHAnsi"/>
          <w:color w:val="000000"/>
          <w:sz w:val="22"/>
          <w:szCs w:val="22"/>
        </w:rPr>
        <w:t xml:space="preserve">. Učenici su se natjecali </w:t>
      </w:r>
      <w:r>
        <w:rPr>
          <w:rFonts w:asciiTheme="minorHAnsi" w:hAnsiTheme="minorHAnsi" w:cstheme="minorHAnsi"/>
          <w:color w:val="000000"/>
          <w:sz w:val="22"/>
          <w:szCs w:val="22"/>
        </w:rPr>
        <w:t>u 5 kategorija</w:t>
      </w:r>
      <w:r w:rsidR="00332300">
        <w:rPr>
          <w:rFonts w:asciiTheme="minorHAnsi" w:hAnsiTheme="minorHAnsi" w:cstheme="minorHAnsi"/>
          <w:color w:val="000000"/>
          <w:sz w:val="22"/>
          <w:szCs w:val="22"/>
        </w:rPr>
        <w:t xml:space="preserve"> ostvarili zapažene rezultat ne čemu im čestitamo.</w:t>
      </w:r>
    </w:p>
    <w:p w14:paraId="368224CC" w14:textId="05D5793C" w:rsidR="00593C10" w:rsidRDefault="00593C10" w:rsidP="00593C1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Maškarana nastava u OŠ Veli Vrh</w:t>
      </w:r>
    </w:p>
    <w:p w14:paraId="39CA80D9" w14:textId="77777777" w:rsidR="00593C10" w:rsidRDefault="00593C10" w:rsidP="00593C10">
      <w:pPr>
        <w:jc w:val="center"/>
        <w:rPr>
          <w:rFonts w:asciiTheme="minorHAnsi" w:hAnsiTheme="minorHAnsi" w:cstheme="minorHAnsi"/>
          <w:b/>
        </w:rPr>
      </w:pPr>
    </w:p>
    <w:p w14:paraId="28BDDD66" w14:textId="77777777" w:rsidR="00593C10" w:rsidRPr="00831511" w:rsidRDefault="00593C10" w:rsidP="0083151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Tradicionalno se u OŠ Veli Vrh Pula posljednji dan maškara održava nastava pod maskama. Iako smo svi „maskirani“ i ove su godine naši učenici bili kreativni su pod različitim maskama istakli svoje osobne poruke.  </w:t>
      </w:r>
    </w:p>
    <w:p w14:paraId="16E3605C" w14:textId="77777777" w:rsidR="00593C10" w:rsidRDefault="00593C10" w:rsidP="00593C10">
      <w:pPr>
        <w:jc w:val="center"/>
        <w:rPr>
          <w:rFonts w:asciiTheme="minorHAnsi" w:hAnsiTheme="minorHAnsi" w:cstheme="minorHAnsi"/>
          <w:b/>
        </w:rPr>
      </w:pPr>
    </w:p>
    <w:p w14:paraId="2BF455C8" w14:textId="77777777" w:rsidR="00593C10" w:rsidRDefault="00593C10" w:rsidP="00593C1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Dan ružičastih majica u OŠ Veli Vrh Pula</w:t>
      </w:r>
    </w:p>
    <w:p w14:paraId="578BA183" w14:textId="77777777" w:rsidR="00593C10" w:rsidRDefault="00593C10" w:rsidP="00593C10">
      <w:pPr>
        <w:jc w:val="center"/>
        <w:rPr>
          <w:rFonts w:asciiTheme="minorHAnsi" w:hAnsiTheme="minorHAnsi" w:cstheme="minorHAnsi"/>
          <w:b/>
        </w:rPr>
      </w:pPr>
    </w:p>
    <w:p w14:paraId="22BFFFD9" w14:textId="77777777" w:rsidR="00593C10" w:rsidRDefault="00593C10" w:rsidP="00593C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Hrvatski sabor je 2017. godine izglasao da se svake zadnje srijede u veljači obilježava Dan ružičastih majica kao Nacionalni dan borbe protiv nasilja nad vršnjacima. Davne 2007.g. jedan učenik u kanadskoj školi bio je ismijavan i maltretiran jer je došao školu u ružičastoj majici, želeći time izraziti podršku majci koja je bolovala od raka. Taj događaj inspirirao je učenikove prijatelje da za nekoliko dana u znak prosvjeda odjenu ružičaste majice i iskažu podršku svom prijatelju. Vrlo brzo se prosvjed pretvorio u dan koji se obilježava diljem svijeta. Ove školske godine, učenici 6.a, 6.b, i 7.c izrađivali su ružičaste majice na koje su upisivale svoje poruke protiv nasilja.</w:t>
      </w:r>
    </w:p>
    <w:p w14:paraId="3AC6F8D5" w14:textId="77777777" w:rsidR="00593C10" w:rsidRDefault="00593C10" w:rsidP="00593C10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                                              </w:t>
      </w:r>
    </w:p>
    <w:p w14:paraId="4BD87A73" w14:textId="77777777" w:rsidR="00593C10" w:rsidRDefault="00593C10" w:rsidP="00593C10">
      <w:pPr>
        <w:rPr>
          <w:rFonts w:asciiTheme="minorHAnsi" w:hAnsiTheme="minorHAnsi" w:cstheme="minorHAnsi"/>
          <w:b/>
        </w:rPr>
      </w:pPr>
    </w:p>
    <w:p w14:paraId="4ADE642B" w14:textId="77777777" w:rsidR="00593C10" w:rsidRDefault="00593C10" w:rsidP="00593C1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Smotra zavičajne nastave</w:t>
      </w:r>
    </w:p>
    <w:p w14:paraId="50B5B005" w14:textId="77777777" w:rsidR="00593C10" w:rsidRDefault="00593C10" w:rsidP="00593C10">
      <w:pPr>
        <w:jc w:val="center"/>
        <w:rPr>
          <w:rFonts w:asciiTheme="minorHAnsi" w:hAnsiTheme="minorHAnsi" w:cstheme="minorHAnsi"/>
          <w:b/>
        </w:rPr>
      </w:pPr>
    </w:p>
    <w:p w14:paraId="652E86F5" w14:textId="3858C365" w:rsidR="00593C10" w:rsidRDefault="00593C10" w:rsidP="00593C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Dana 2</w:t>
      </w:r>
      <w:r w:rsidR="0076451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.5.202</w:t>
      </w:r>
      <w:r w:rsidR="0076451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>. održala se smotra zavičajne nastave 202</w:t>
      </w:r>
      <w:r w:rsidR="0076451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u OŠ </w:t>
      </w:r>
      <w:proofErr w:type="spellStart"/>
      <w:r w:rsidR="0076451B">
        <w:rPr>
          <w:rFonts w:asciiTheme="minorHAnsi" w:hAnsiTheme="minorHAnsi" w:cstheme="minorHAnsi"/>
        </w:rPr>
        <w:t>Kaštanjer</w:t>
      </w:r>
      <w:proofErr w:type="spellEnd"/>
      <w:r w:rsidR="0076451B">
        <w:rPr>
          <w:rFonts w:asciiTheme="minorHAnsi" w:hAnsiTheme="minorHAnsi" w:cstheme="minorHAnsi"/>
        </w:rPr>
        <w:t xml:space="preserve"> u Puli</w:t>
      </w:r>
      <w:r>
        <w:rPr>
          <w:rFonts w:asciiTheme="minorHAnsi" w:hAnsiTheme="minorHAnsi" w:cstheme="minorHAnsi"/>
        </w:rPr>
        <w:t>. Iz naše škole sudjeloval</w:t>
      </w:r>
      <w:r w:rsidR="0076451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su učenic</w:t>
      </w:r>
      <w:r w:rsidR="0076451B">
        <w:rPr>
          <w:rFonts w:asciiTheme="minorHAnsi" w:hAnsiTheme="minorHAnsi" w:cstheme="minorHAnsi"/>
        </w:rPr>
        <w:t>i</w:t>
      </w:r>
      <w:r>
        <w:rPr>
          <w:rFonts w:asciiTheme="minorHAnsi" w:hAnsiTheme="minorHAnsi" w:cstheme="minorHAnsi"/>
        </w:rPr>
        <w:t xml:space="preserve"> </w:t>
      </w:r>
      <w:r w:rsidR="0076451B">
        <w:rPr>
          <w:rFonts w:asciiTheme="minorHAnsi" w:hAnsiTheme="minorHAnsi" w:cstheme="minorHAnsi"/>
        </w:rPr>
        <w:t>2</w:t>
      </w:r>
      <w:r>
        <w:rPr>
          <w:rFonts w:asciiTheme="minorHAnsi" w:hAnsiTheme="minorHAnsi" w:cstheme="minorHAnsi"/>
        </w:rPr>
        <w:t>.</w:t>
      </w:r>
      <w:r w:rsidR="0076451B">
        <w:rPr>
          <w:rFonts w:asciiTheme="minorHAnsi" w:hAnsiTheme="minorHAnsi" w:cstheme="minorHAnsi"/>
        </w:rPr>
        <w:t>a</w:t>
      </w:r>
      <w:r>
        <w:rPr>
          <w:rFonts w:asciiTheme="minorHAnsi" w:hAnsiTheme="minorHAnsi" w:cstheme="minorHAnsi"/>
        </w:rPr>
        <w:t xml:space="preserve"> razreda s </w:t>
      </w:r>
      <w:r w:rsidR="00B75ABB">
        <w:rPr>
          <w:rFonts w:asciiTheme="minorHAnsi" w:hAnsiTheme="minorHAnsi" w:cstheme="minorHAnsi"/>
        </w:rPr>
        <w:t xml:space="preserve">temom Svjetionici pod </w:t>
      </w:r>
      <w:r>
        <w:rPr>
          <w:rFonts w:asciiTheme="minorHAnsi" w:hAnsiTheme="minorHAnsi" w:cstheme="minorHAnsi"/>
        </w:rPr>
        <w:t>mentor</w:t>
      </w:r>
      <w:r w:rsidR="00B75ABB">
        <w:rPr>
          <w:rFonts w:asciiTheme="minorHAnsi" w:hAnsiTheme="minorHAnsi" w:cstheme="minorHAnsi"/>
        </w:rPr>
        <w:t xml:space="preserve">stvom </w:t>
      </w:r>
      <w:r w:rsidR="005F294D">
        <w:rPr>
          <w:rFonts w:asciiTheme="minorHAnsi" w:hAnsiTheme="minorHAnsi" w:cstheme="minorHAnsi"/>
        </w:rPr>
        <w:t>Tatjan</w:t>
      </w:r>
      <w:r w:rsidR="00B75ABB">
        <w:rPr>
          <w:rFonts w:asciiTheme="minorHAnsi" w:hAnsiTheme="minorHAnsi" w:cstheme="minorHAnsi"/>
        </w:rPr>
        <w:t>e</w:t>
      </w:r>
      <w:r w:rsidR="005F294D">
        <w:rPr>
          <w:rFonts w:asciiTheme="minorHAnsi" w:hAnsiTheme="minorHAnsi" w:cstheme="minorHAnsi"/>
        </w:rPr>
        <w:t xml:space="preserve"> Kadum i Alen</w:t>
      </w:r>
      <w:r w:rsidR="00B75ABB">
        <w:rPr>
          <w:rFonts w:asciiTheme="minorHAnsi" w:hAnsiTheme="minorHAnsi" w:cstheme="minorHAnsi"/>
        </w:rPr>
        <w:t>a</w:t>
      </w:r>
      <w:r w:rsidR="005F294D">
        <w:rPr>
          <w:rFonts w:asciiTheme="minorHAnsi" w:hAnsiTheme="minorHAnsi" w:cstheme="minorHAnsi"/>
        </w:rPr>
        <w:t xml:space="preserve"> </w:t>
      </w:r>
      <w:proofErr w:type="spellStart"/>
      <w:r w:rsidR="005F294D">
        <w:rPr>
          <w:rFonts w:asciiTheme="minorHAnsi" w:hAnsiTheme="minorHAnsi" w:cstheme="minorHAnsi"/>
        </w:rPr>
        <w:t>Klančar</w:t>
      </w:r>
      <w:r w:rsidR="00B75ABB">
        <w:rPr>
          <w:rFonts w:asciiTheme="minorHAnsi" w:hAnsiTheme="minorHAnsi" w:cstheme="minorHAnsi"/>
        </w:rPr>
        <w:t>a</w:t>
      </w:r>
      <w:proofErr w:type="spellEnd"/>
      <w:r w:rsidR="005F294D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 xml:space="preserve"> Nakon zanimljivog programa </w:t>
      </w:r>
      <w:r w:rsidR="005F294D">
        <w:rPr>
          <w:rFonts w:asciiTheme="minorHAnsi" w:hAnsiTheme="minorHAnsi" w:cstheme="minorHAnsi"/>
        </w:rPr>
        <w:t xml:space="preserve">otvaranja Smotre </w:t>
      </w:r>
      <w:r>
        <w:rPr>
          <w:rFonts w:asciiTheme="minorHAnsi" w:hAnsiTheme="minorHAnsi" w:cstheme="minorHAnsi"/>
        </w:rPr>
        <w:t>te</w:t>
      </w:r>
      <w:r w:rsidR="005F294D">
        <w:rPr>
          <w:rFonts w:asciiTheme="minorHAnsi" w:hAnsiTheme="minorHAnsi" w:cstheme="minorHAnsi"/>
        </w:rPr>
        <w:t xml:space="preserve"> pozdravnih</w:t>
      </w:r>
      <w:r>
        <w:rPr>
          <w:rFonts w:asciiTheme="minorHAnsi" w:hAnsiTheme="minorHAnsi" w:cstheme="minorHAnsi"/>
        </w:rPr>
        <w:t xml:space="preserve"> govora podijelile su se zahvalnice školama te knjiga sa fotografijama Istre. Naša škola od prvog dana sudjeluje u projektima implementacije zavičajne nastave u Istarskoj županiji.</w:t>
      </w:r>
    </w:p>
    <w:p w14:paraId="44FC485C" w14:textId="77777777" w:rsidR="00831511" w:rsidRDefault="00831511" w:rsidP="00483356">
      <w:pPr>
        <w:rPr>
          <w:rFonts w:asciiTheme="minorHAnsi" w:hAnsiTheme="minorHAnsi" w:cstheme="minorHAnsi"/>
          <w:b/>
        </w:rPr>
      </w:pPr>
    </w:p>
    <w:p w14:paraId="1D70C5B8" w14:textId="77777777" w:rsidR="00831511" w:rsidRDefault="00831511" w:rsidP="00593C10">
      <w:pPr>
        <w:jc w:val="center"/>
        <w:rPr>
          <w:rFonts w:asciiTheme="minorHAnsi" w:hAnsiTheme="minorHAnsi" w:cstheme="minorHAnsi"/>
          <w:b/>
        </w:rPr>
      </w:pPr>
    </w:p>
    <w:p w14:paraId="0A5DE496" w14:textId="77777777" w:rsidR="00593C10" w:rsidRDefault="00593C10" w:rsidP="00593C1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Sportski dan škole</w:t>
      </w:r>
    </w:p>
    <w:p w14:paraId="4F16FF92" w14:textId="77777777" w:rsidR="00593C10" w:rsidRDefault="00593C10" w:rsidP="00593C10">
      <w:pPr>
        <w:jc w:val="center"/>
        <w:rPr>
          <w:rFonts w:asciiTheme="minorHAnsi" w:hAnsiTheme="minorHAnsi" w:cstheme="minorHAnsi"/>
          <w:b/>
        </w:rPr>
      </w:pPr>
    </w:p>
    <w:p w14:paraId="40575CE8" w14:textId="50877FE4" w:rsidR="00593C10" w:rsidRDefault="00593C10" w:rsidP="00593C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Ove 202</w:t>
      </w:r>
      <w:r w:rsidR="00B75ABB">
        <w:rPr>
          <w:rFonts w:asciiTheme="minorHAnsi" w:hAnsiTheme="minorHAnsi" w:cstheme="minorHAnsi"/>
        </w:rPr>
        <w:t>4</w:t>
      </w:r>
      <w:r>
        <w:rPr>
          <w:rFonts w:asciiTheme="minorHAnsi" w:hAnsiTheme="minorHAnsi" w:cstheme="minorHAnsi"/>
        </w:rPr>
        <w:t xml:space="preserve">. godine Sportski dan škole obilježio se u skladu s uvjetima.  Za učenike </w:t>
      </w:r>
      <w:r w:rsidR="00B75ABB">
        <w:rPr>
          <w:rFonts w:asciiTheme="minorHAnsi" w:hAnsiTheme="minorHAnsi" w:cstheme="minorHAnsi"/>
        </w:rPr>
        <w:t>nižih</w:t>
      </w:r>
      <w:r>
        <w:rPr>
          <w:rFonts w:asciiTheme="minorHAnsi" w:hAnsiTheme="minorHAnsi" w:cstheme="minorHAnsi"/>
        </w:rPr>
        <w:t xml:space="preserve"> razreda matične škole </w:t>
      </w:r>
      <w:r w:rsidR="00B75ABB">
        <w:rPr>
          <w:rFonts w:asciiTheme="minorHAnsi" w:hAnsiTheme="minorHAnsi" w:cstheme="minorHAnsi"/>
        </w:rPr>
        <w:t xml:space="preserve">organizirano je hodanje do </w:t>
      </w:r>
      <w:proofErr w:type="spellStart"/>
      <w:r w:rsidR="00B75ABB">
        <w:rPr>
          <w:rFonts w:asciiTheme="minorHAnsi" w:hAnsiTheme="minorHAnsi" w:cstheme="minorHAnsi"/>
        </w:rPr>
        <w:t>Valelunge</w:t>
      </w:r>
      <w:proofErr w:type="spellEnd"/>
      <w:r w:rsidR="00B75ABB">
        <w:rPr>
          <w:rFonts w:asciiTheme="minorHAnsi" w:hAnsiTheme="minorHAnsi" w:cstheme="minorHAnsi"/>
        </w:rPr>
        <w:t xml:space="preserve">. Viši </w:t>
      </w:r>
      <w:proofErr w:type="spellStart"/>
      <w:r w:rsidR="00B75ABB">
        <w:rPr>
          <w:rFonts w:asciiTheme="minorHAnsi" w:hAnsiTheme="minorHAnsi" w:cstheme="minorHAnsi"/>
        </w:rPr>
        <w:t>azredi</w:t>
      </w:r>
      <w:proofErr w:type="spellEnd"/>
      <w:r w:rsidR="00B75ABB">
        <w:rPr>
          <w:rFonts w:asciiTheme="minorHAnsi" w:hAnsiTheme="minorHAnsi" w:cstheme="minorHAnsi"/>
        </w:rPr>
        <w:t xml:space="preserve"> su sudjelovali u raznim sportskim igrama(nogomet, skakanje u </w:t>
      </w:r>
      <w:proofErr w:type="spellStart"/>
      <w:r w:rsidR="00B75ABB">
        <w:rPr>
          <w:rFonts w:asciiTheme="minorHAnsi" w:hAnsiTheme="minorHAnsi" w:cstheme="minorHAnsi"/>
        </w:rPr>
        <w:t>većama</w:t>
      </w:r>
      <w:proofErr w:type="spellEnd"/>
      <w:r w:rsidR="00B75ABB">
        <w:rPr>
          <w:rFonts w:asciiTheme="minorHAnsi" w:hAnsiTheme="minorHAnsi" w:cstheme="minorHAnsi"/>
        </w:rPr>
        <w:t>, potezanje konopa, odbojka, štafetne igre…)</w:t>
      </w:r>
    </w:p>
    <w:p w14:paraId="7293F417" w14:textId="77777777" w:rsidR="00593C10" w:rsidRDefault="00593C10" w:rsidP="00593C10">
      <w:pPr>
        <w:rPr>
          <w:rFonts w:asciiTheme="minorHAnsi" w:hAnsiTheme="minorHAnsi" w:cstheme="minorHAnsi"/>
          <w:b/>
        </w:rPr>
      </w:pPr>
    </w:p>
    <w:p w14:paraId="3107FEF5" w14:textId="77777777" w:rsidR="00593C10" w:rsidRDefault="00593C10" w:rsidP="00593C10">
      <w:pPr>
        <w:jc w:val="center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Vrtim Zdravi Film"</w:t>
      </w:r>
    </w:p>
    <w:p w14:paraId="1ACCC65C" w14:textId="77777777" w:rsidR="00593C10" w:rsidRDefault="00593C10" w:rsidP="00593C10">
      <w:pPr>
        <w:jc w:val="center"/>
        <w:rPr>
          <w:rFonts w:asciiTheme="minorHAnsi" w:hAnsiTheme="minorHAnsi" w:cstheme="minorHAnsi"/>
          <w:b/>
        </w:rPr>
      </w:pPr>
    </w:p>
    <w:p w14:paraId="3CE28A98" w14:textId="4DFD2913" w:rsidR="00593C10" w:rsidRDefault="00593C10" w:rsidP="00593C1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Učiteljica naše škole </w:t>
      </w:r>
      <w:r w:rsidR="00B75ABB">
        <w:rPr>
          <w:rFonts w:asciiTheme="minorHAnsi" w:hAnsiTheme="minorHAnsi" w:cstheme="minorHAnsi"/>
        </w:rPr>
        <w:t xml:space="preserve">Tina Grgorinić </w:t>
      </w:r>
      <w:proofErr w:type="spellStart"/>
      <w:r w:rsidR="00B75ABB">
        <w:rPr>
          <w:rFonts w:asciiTheme="minorHAnsi" w:hAnsiTheme="minorHAnsi" w:cstheme="minorHAnsi"/>
        </w:rPr>
        <w:t>Klogjera</w:t>
      </w:r>
      <w:proofErr w:type="spellEnd"/>
      <w:r>
        <w:rPr>
          <w:rFonts w:asciiTheme="minorHAnsi" w:hAnsiTheme="minorHAnsi" w:cstheme="minorHAnsi"/>
        </w:rPr>
        <w:t xml:space="preserve"> provela je i ove godine u sedmim razredima naše škole projekt Nestlé "Vrtim Zdravi Film" Nestlé "Vrtim Zdravi Film" projekt je prvi put pokrenut u Hrvatskoj u 2011. godini u suradnji s Hrvatskim školskim sportskim savezom. Cilj projekta je edukacija učenika osnovnih škola o zdravim životnim navikama s težištem na pravilnoj prehrani i važnosti svakodnevnog bavljenja tjelesnom aktivnošću.</w:t>
      </w:r>
    </w:p>
    <w:p w14:paraId="59EBB485" w14:textId="77777777" w:rsidR="00593C10" w:rsidRDefault="00593C10" w:rsidP="00593C10">
      <w:pPr>
        <w:rPr>
          <w:rFonts w:asciiTheme="minorHAnsi" w:hAnsiTheme="minorHAnsi" w:cstheme="minorHAnsi"/>
        </w:rPr>
      </w:pPr>
    </w:p>
    <w:p w14:paraId="40C787DD" w14:textId="77777777" w:rsidR="00593C10" w:rsidRDefault="00593C10" w:rsidP="00593C10">
      <w:pPr>
        <w:jc w:val="both"/>
        <w:rPr>
          <w:rFonts w:asciiTheme="minorHAnsi" w:hAnsiTheme="minorHAnsi" w:cstheme="minorHAnsi"/>
          <w:color w:val="000000"/>
          <w:lang w:val="it-IT"/>
        </w:rPr>
      </w:pPr>
      <w:r>
        <w:rPr>
          <w:rFonts w:asciiTheme="minorHAnsi" w:hAnsiTheme="minorHAnsi" w:cstheme="minorHAnsi"/>
          <w:color w:val="000000"/>
          <w:lang w:val="it-IT"/>
        </w:rPr>
        <w:t xml:space="preserve">U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školi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se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redovno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provode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preventivni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programi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>:</w:t>
      </w:r>
    </w:p>
    <w:p w14:paraId="41B3FB8F" w14:textId="77777777" w:rsidR="00593C10" w:rsidRDefault="00593C10" w:rsidP="00593C10">
      <w:pPr>
        <w:jc w:val="both"/>
        <w:rPr>
          <w:rFonts w:asciiTheme="minorHAnsi" w:hAnsiTheme="minorHAnsi" w:cstheme="minorHAnsi"/>
          <w:color w:val="000000"/>
          <w:lang w:val="it-IT"/>
        </w:rPr>
      </w:pPr>
      <w:proofErr w:type="spellStart"/>
      <w:r>
        <w:rPr>
          <w:rFonts w:asciiTheme="minorHAnsi" w:hAnsiTheme="minorHAnsi" w:cstheme="minorHAnsi"/>
          <w:color w:val="000000"/>
          <w:lang w:val="it-IT"/>
        </w:rPr>
        <w:t>Provedena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je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opservacija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i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prikupljanje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podataka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o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zdravstvenim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socijalnim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obiteljskim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i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drugim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karakteristikama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učenika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I.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razreda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>.</w:t>
      </w:r>
    </w:p>
    <w:p w14:paraId="30C6615C" w14:textId="293AF501" w:rsidR="00593C10" w:rsidRDefault="00593C10" w:rsidP="00593C10">
      <w:pPr>
        <w:jc w:val="both"/>
        <w:rPr>
          <w:rFonts w:asciiTheme="minorHAnsi" w:hAnsiTheme="minorHAnsi" w:cstheme="minorHAnsi"/>
          <w:color w:val="000000"/>
          <w:lang w:val="it-IT"/>
        </w:rPr>
      </w:pPr>
      <w:proofErr w:type="spellStart"/>
      <w:r>
        <w:rPr>
          <w:rFonts w:asciiTheme="minorHAnsi" w:hAnsiTheme="minorHAnsi" w:cstheme="minorHAnsi"/>
          <w:color w:val="000000"/>
          <w:lang w:val="it-IT"/>
        </w:rPr>
        <w:t>Podneseno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je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izvješće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o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realizaciji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špp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202</w:t>
      </w:r>
      <w:r w:rsidR="00B75ABB">
        <w:rPr>
          <w:rFonts w:asciiTheme="minorHAnsi" w:hAnsiTheme="minorHAnsi" w:cstheme="minorHAnsi"/>
          <w:color w:val="000000"/>
          <w:lang w:val="it-IT"/>
        </w:rPr>
        <w:t>3</w:t>
      </w:r>
      <w:r>
        <w:rPr>
          <w:rFonts w:asciiTheme="minorHAnsi" w:hAnsiTheme="minorHAnsi" w:cstheme="minorHAnsi"/>
          <w:color w:val="000000"/>
          <w:lang w:val="it-IT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Uredu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za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droge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RH</w:t>
      </w:r>
    </w:p>
    <w:p w14:paraId="4591DA0B" w14:textId="77777777" w:rsidR="00593C10" w:rsidRDefault="00593C10" w:rsidP="00593C10">
      <w:pPr>
        <w:jc w:val="both"/>
        <w:rPr>
          <w:rFonts w:asciiTheme="minorHAnsi" w:hAnsiTheme="minorHAnsi" w:cstheme="minorHAnsi"/>
          <w:color w:val="000000"/>
          <w:lang w:val="it-IT"/>
        </w:rPr>
      </w:pPr>
      <w:proofErr w:type="spellStart"/>
      <w:r>
        <w:rPr>
          <w:rFonts w:asciiTheme="minorHAnsi" w:hAnsiTheme="minorHAnsi" w:cstheme="minorHAnsi"/>
          <w:color w:val="000000"/>
          <w:lang w:val="it-IT"/>
        </w:rPr>
        <w:t>Provedene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radionice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prema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planu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i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programu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ŠPP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: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Uvažavanje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različitosti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Sprječavanje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sukoba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Kontrola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ljutnje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>…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Radionice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su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realizirane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na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satovima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SRO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lang w:val="it-IT"/>
        </w:rPr>
        <w:t>od</w:t>
      </w:r>
      <w:proofErr w:type="gramEnd"/>
      <w:r>
        <w:rPr>
          <w:rFonts w:asciiTheme="minorHAnsi" w:hAnsiTheme="minorHAnsi" w:cstheme="minorHAnsi"/>
          <w:color w:val="000000"/>
          <w:lang w:val="it-IT"/>
        </w:rPr>
        <w:t xml:space="preserve"> strane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razrednika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i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stručnih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suradnica</w:t>
      </w:r>
      <w:proofErr w:type="spellEnd"/>
    </w:p>
    <w:p w14:paraId="0766A6C0" w14:textId="77777777" w:rsidR="00593C10" w:rsidRDefault="00593C10" w:rsidP="00593C10">
      <w:pPr>
        <w:jc w:val="both"/>
        <w:rPr>
          <w:rFonts w:asciiTheme="minorHAnsi" w:hAnsiTheme="minorHAnsi" w:cstheme="minorHAnsi"/>
          <w:color w:val="000000"/>
          <w:lang w:val="it-IT"/>
        </w:rPr>
      </w:pPr>
      <w:proofErr w:type="spellStart"/>
      <w:r>
        <w:rPr>
          <w:rFonts w:asciiTheme="minorHAnsi" w:hAnsiTheme="minorHAnsi" w:cstheme="minorHAnsi"/>
          <w:color w:val="000000"/>
          <w:lang w:val="it-IT"/>
        </w:rPr>
        <w:t>Proveden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je on line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upitnik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„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Kako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gramStart"/>
      <w:r>
        <w:rPr>
          <w:rFonts w:asciiTheme="minorHAnsi" w:hAnsiTheme="minorHAnsi" w:cstheme="minorHAnsi"/>
          <w:color w:val="000000"/>
          <w:lang w:val="it-IT"/>
        </w:rPr>
        <w:t>si?“</w:t>
      </w:r>
      <w:proofErr w:type="gram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vezan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uz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ispitivanje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mentalnog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zdravlja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učenika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od 5.-8.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razreda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Analiza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rezultata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prezentirana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je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na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UV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u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svibnju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>.</w:t>
      </w:r>
    </w:p>
    <w:p w14:paraId="12B5F415" w14:textId="77777777" w:rsidR="00593C10" w:rsidRDefault="00593C10" w:rsidP="00593C10">
      <w:pPr>
        <w:jc w:val="both"/>
        <w:rPr>
          <w:rFonts w:asciiTheme="minorHAnsi" w:hAnsiTheme="minorHAnsi" w:cstheme="minorHAnsi"/>
          <w:color w:val="000000"/>
          <w:lang w:val="it-IT"/>
        </w:rPr>
      </w:pPr>
    </w:p>
    <w:p w14:paraId="696186C5" w14:textId="77777777" w:rsidR="00593C10" w:rsidRDefault="00593C10" w:rsidP="00593C10">
      <w:pPr>
        <w:jc w:val="both"/>
        <w:rPr>
          <w:rFonts w:asciiTheme="minorHAnsi" w:hAnsiTheme="minorHAnsi" w:cstheme="minorHAnsi"/>
          <w:color w:val="000000"/>
          <w:lang w:val="it-IT"/>
        </w:rPr>
      </w:pPr>
      <w:proofErr w:type="spellStart"/>
      <w:r>
        <w:rPr>
          <w:rFonts w:asciiTheme="minorHAnsi" w:hAnsiTheme="minorHAnsi" w:cstheme="minorHAnsi"/>
          <w:color w:val="000000"/>
          <w:lang w:val="it-IT"/>
        </w:rPr>
        <w:t>Poduzete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sa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mjere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u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cilju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zaštite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prava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učenika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kao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što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su:</w:t>
      </w:r>
    </w:p>
    <w:p w14:paraId="5D7C15CC" w14:textId="77777777" w:rsidR="00593C10" w:rsidRDefault="00593C10" w:rsidP="00593C10">
      <w:pPr>
        <w:jc w:val="both"/>
        <w:rPr>
          <w:rFonts w:asciiTheme="minorHAnsi" w:hAnsiTheme="minorHAnsi" w:cstheme="minorHAnsi"/>
          <w:color w:val="000000"/>
          <w:lang w:val="it-IT"/>
        </w:rPr>
      </w:pPr>
      <w:proofErr w:type="spellStart"/>
      <w:r>
        <w:rPr>
          <w:rFonts w:asciiTheme="minorHAnsi" w:hAnsiTheme="minorHAnsi" w:cstheme="minorHAnsi"/>
          <w:color w:val="000000"/>
          <w:lang w:val="it-IT"/>
        </w:rPr>
        <w:t>Pojačano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je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dežurstvo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odgojno-obrazovnih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djelatnika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Škole i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drugih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radnika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nastavljeno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je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tijekom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cijele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godine.</w:t>
      </w:r>
    </w:p>
    <w:p w14:paraId="7C5D11F7" w14:textId="0D3E21F9" w:rsidR="00593C10" w:rsidRDefault="00593C10" w:rsidP="00593C10">
      <w:pPr>
        <w:jc w:val="both"/>
        <w:rPr>
          <w:rFonts w:asciiTheme="minorHAnsi" w:hAnsiTheme="minorHAnsi" w:cstheme="minorHAnsi"/>
          <w:color w:val="000000"/>
          <w:lang w:val="it-IT"/>
        </w:rPr>
      </w:pPr>
      <w:r>
        <w:rPr>
          <w:rFonts w:asciiTheme="minorHAnsi" w:hAnsiTheme="minorHAnsi" w:cstheme="minorHAnsi"/>
          <w:color w:val="000000"/>
          <w:lang w:val="it-IT"/>
        </w:rPr>
        <w:t xml:space="preserve">U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suradnji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s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Centrom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za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socijalnu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skrb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u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Školi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već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dugi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niz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godina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djeluje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grupa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Produženog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proofErr w:type="gramStart"/>
      <w:r>
        <w:rPr>
          <w:rFonts w:asciiTheme="minorHAnsi" w:hAnsiTheme="minorHAnsi" w:cstheme="minorHAnsi"/>
          <w:color w:val="000000"/>
          <w:lang w:val="it-IT"/>
        </w:rPr>
        <w:t>pedagoškog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tretmana</w:t>
      </w:r>
      <w:proofErr w:type="spellEnd"/>
      <w:proofErr w:type="gramEnd"/>
      <w:r>
        <w:rPr>
          <w:rFonts w:asciiTheme="minorHAnsi" w:hAnsiTheme="minorHAnsi" w:cstheme="minorHAnsi"/>
          <w:color w:val="000000"/>
          <w:lang w:val="it-IT"/>
        </w:rPr>
        <w:t xml:space="preserve"> u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koju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je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Rješenjem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CZSS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trenutno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uključeno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r w:rsidR="00B75ABB">
        <w:rPr>
          <w:rFonts w:asciiTheme="minorHAnsi" w:hAnsiTheme="minorHAnsi" w:cstheme="minorHAnsi"/>
          <w:color w:val="000000"/>
          <w:lang w:val="it-IT"/>
        </w:rPr>
        <w:t>2</w:t>
      </w:r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učenika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s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ciljem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prevencije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rizičnog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ponašanja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i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pomoći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u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učenju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. </w:t>
      </w:r>
    </w:p>
    <w:p w14:paraId="19872F49" w14:textId="77777777" w:rsidR="00593C10" w:rsidRDefault="00593C10" w:rsidP="00593C10">
      <w:pPr>
        <w:jc w:val="both"/>
        <w:rPr>
          <w:rFonts w:asciiTheme="minorHAnsi" w:hAnsiTheme="minorHAnsi" w:cstheme="minorHAnsi"/>
          <w:color w:val="000000"/>
          <w:lang w:val="it-IT"/>
        </w:rPr>
      </w:pPr>
      <w:proofErr w:type="spellStart"/>
      <w:r>
        <w:rPr>
          <w:rFonts w:asciiTheme="minorHAnsi" w:hAnsiTheme="minorHAnsi" w:cstheme="minorHAnsi"/>
          <w:color w:val="000000"/>
          <w:lang w:val="it-IT"/>
        </w:rPr>
        <w:t>Održane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su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tematske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Sjednice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razrednih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vijeća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radi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dogovaranja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i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usklađivanja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odgojno-obrazovnih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postupaka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prema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određenim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rizičnim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skupinama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učenika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učenici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s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teškoćama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u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razvoju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učenici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s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određenim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zdravstvenim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poteškoćama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učenici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koji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postižu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slab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uspjeh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u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školi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učenici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koji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imaju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neke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druge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posebnosti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–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obiteljske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socijalne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>...).</w:t>
      </w:r>
    </w:p>
    <w:p w14:paraId="722DD56A" w14:textId="77777777" w:rsidR="00593C10" w:rsidRDefault="00593C10" w:rsidP="00593C10">
      <w:pPr>
        <w:jc w:val="both"/>
        <w:rPr>
          <w:rFonts w:asciiTheme="minorHAnsi" w:hAnsiTheme="minorHAnsi" w:cstheme="minorHAnsi"/>
          <w:color w:val="000000"/>
          <w:lang w:val="it-IT"/>
        </w:rPr>
      </w:pPr>
      <w:proofErr w:type="spellStart"/>
      <w:r>
        <w:rPr>
          <w:rFonts w:asciiTheme="minorHAnsi" w:hAnsiTheme="minorHAnsi" w:cstheme="minorHAnsi"/>
          <w:color w:val="000000"/>
          <w:lang w:val="it-IT"/>
        </w:rPr>
        <w:t>Opservacija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i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individualni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rad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s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učenicima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s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teškoćama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u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razvoju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-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stručna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suradnica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socijalna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pedagoginja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(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suradnja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sa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stručnim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suradnicima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Škole,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roditeljima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učenika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liječnicom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školske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medicine,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Centrom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za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rehabilitaciju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Pula,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Stručnim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timom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za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profesionalno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usmjeravanje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pri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HZZO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-u Pula,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Stručnim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povjerenstvom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Upravnog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odjela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za obrazovanje, sport i tehničku kulturu IŽ).</w:t>
      </w:r>
    </w:p>
    <w:p w14:paraId="636131CD" w14:textId="77777777" w:rsidR="00593C10" w:rsidRDefault="00593C10" w:rsidP="00593C10">
      <w:pPr>
        <w:jc w:val="both"/>
        <w:rPr>
          <w:rFonts w:asciiTheme="minorHAnsi" w:hAnsiTheme="minorHAnsi" w:cstheme="minorHAnsi"/>
          <w:color w:val="000000"/>
          <w:lang w:val="it-IT"/>
        </w:rPr>
      </w:pPr>
      <w:proofErr w:type="spellStart"/>
      <w:r>
        <w:rPr>
          <w:rFonts w:asciiTheme="minorHAnsi" w:hAnsiTheme="minorHAnsi" w:cstheme="minorHAnsi"/>
          <w:color w:val="000000"/>
          <w:lang w:val="it-IT"/>
        </w:rPr>
        <w:t>Individualno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savjetovanje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nastavnika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o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prilagodbi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i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individualizaciji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postupaka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za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učenike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s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teškoćama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-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stručna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suradnica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socijalna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pedagoginja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>.</w:t>
      </w:r>
    </w:p>
    <w:p w14:paraId="22C06DB3" w14:textId="435B785C" w:rsidR="00593C10" w:rsidRDefault="00593C10" w:rsidP="00593C10">
      <w:pPr>
        <w:jc w:val="both"/>
        <w:rPr>
          <w:rFonts w:asciiTheme="minorHAnsi" w:hAnsiTheme="minorHAnsi" w:cstheme="minorHAnsi"/>
          <w:color w:val="000000"/>
          <w:lang w:val="it-IT"/>
        </w:rPr>
      </w:pPr>
      <w:proofErr w:type="spellStart"/>
      <w:r>
        <w:rPr>
          <w:rFonts w:asciiTheme="minorHAnsi" w:hAnsiTheme="minorHAnsi" w:cstheme="minorHAnsi"/>
          <w:color w:val="000000"/>
          <w:lang w:val="it-IT"/>
        </w:rPr>
        <w:t>Razrednici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i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stručn</w:t>
      </w:r>
      <w:r w:rsidR="00B75ABB">
        <w:rPr>
          <w:rFonts w:asciiTheme="minorHAnsi" w:hAnsiTheme="minorHAnsi" w:cstheme="minorHAnsi"/>
          <w:color w:val="000000"/>
          <w:lang w:val="it-IT"/>
        </w:rPr>
        <w:t>a</w:t>
      </w:r>
      <w:proofErr w:type="spellEnd"/>
      <w:r w:rsidR="00B75ABB"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 w:rsidR="00B75ABB">
        <w:rPr>
          <w:rFonts w:asciiTheme="minorHAnsi" w:hAnsiTheme="minorHAnsi" w:cstheme="minorHAnsi"/>
          <w:color w:val="000000"/>
          <w:lang w:val="it-IT"/>
        </w:rPr>
        <w:t>služba</w:t>
      </w:r>
      <w:proofErr w:type="spellEnd"/>
      <w:r w:rsidR="00B75ABB"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kontinuirano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su radili s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učenicima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rizičnog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ponašanja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i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njihovim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roditeljima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kroz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pojačani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individualni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i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savjetodavni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rad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.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Nastojalo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se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pomoći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učenicima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koji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imaju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poteškoća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sa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učenjem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i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učestalim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izostancima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iz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škole, a s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učenicima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se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razgovaralo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i o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sadržajima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vezanim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za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komunikacijske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vještine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,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toleranciju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i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nenasilno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rješavanje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 xml:space="preserve"> </w:t>
      </w:r>
      <w:proofErr w:type="spellStart"/>
      <w:r>
        <w:rPr>
          <w:rFonts w:asciiTheme="minorHAnsi" w:hAnsiTheme="minorHAnsi" w:cstheme="minorHAnsi"/>
          <w:color w:val="000000"/>
          <w:lang w:val="it-IT"/>
        </w:rPr>
        <w:t>sukoba</w:t>
      </w:r>
      <w:proofErr w:type="spellEnd"/>
      <w:r>
        <w:rPr>
          <w:rFonts w:asciiTheme="minorHAnsi" w:hAnsiTheme="minorHAnsi" w:cstheme="minorHAnsi"/>
          <w:color w:val="000000"/>
          <w:lang w:val="it-IT"/>
        </w:rPr>
        <w:t>.</w:t>
      </w:r>
    </w:p>
    <w:p w14:paraId="47EA6E7E" w14:textId="77777777" w:rsidR="00F111C0" w:rsidRDefault="00F111C0" w:rsidP="00831511">
      <w:pPr>
        <w:jc w:val="right"/>
        <w:rPr>
          <w:rFonts w:asciiTheme="minorHAnsi" w:hAnsiTheme="minorHAnsi" w:cstheme="minorHAnsi"/>
        </w:rPr>
      </w:pPr>
    </w:p>
    <w:p w14:paraId="46AB319B" w14:textId="77777777" w:rsidR="00F111C0" w:rsidRDefault="00F111C0" w:rsidP="00831511">
      <w:pPr>
        <w:jc w:val="right"/>
        <w:rPr>
          <w:rFonts w:asciiTheme="minorHAnsi" w:hAnsiTheme="minorHAnsi" w:cstheme="minorHAnsi"/>
        </w:rPr>
      </w:pPr>
    </w:p>
    <w:p w14:paraId="4B3D38E7" w14:textId="079DAAB9" w:rsidR="00831511" w:rsidRDefault="00831511" w:rsidP="0083151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Ravnateljica:</w:t>
      </w:r>
    </w:p>
    <w:p w14:paraId="06BCDDB3" w14:textId="77777777" w:rsidR="00831511" w:rsidRDefault="00831511" w:rsidP="00831511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Ileana Zahtila Blašković</w:t>
      </w:r>
    </w:p>
    <w:p w14:paraId="1691BF19" w14:textId="77777777" w:rsidR="00EF3BD3" w:rsidRDefault="00EF3BD3"/>
    <w:p w14:paraId="705CD5DB" w14:textId="77777777" w:rsidR="00831511" w:rsidRDefault="00831511">
      <w:r>
        <w:t xml:space="preserve"> </w:t>
      </w:r>
    </w:p>
    <w:p w14:paraId="3485201B" w14:textId="77777777" w:rsidR="00831511" w:rsidRDefault="00831511"/>
    <w:sectPr w:rsidR="008315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7307E"/>
    <w:multiLevelType w:val="hybridMultilevel"/>
    <w:tmpl w:val="4978E194"/>
    <w:lvl w:ilvl="0" w:tplc="58F669E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372265"/>
    <w:multiLevelType w:val="hybridMultilevel"/>
    <w:tmpl w:val="8F0A1162"/>
    <w:lvl w:ilvl="0" w:tplc="2C1211E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5D4E0F"/>
    <w:multiLevelType w:val="hybridMultilevel"/>
    <w:tmpl w:val="277C3F3E"/>
    <w:lvl w:ilvl="0" w:tplc="58F669E2">
      <w:start w:val="2"/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3BD3"/>
    <w:rsid w:val="0008601F"/>
    <w:rsid w:val="000F0333"/>
    <w:rsid w:val="00121CC4"/>
    <w:rsid w:val="001B795A"/>
    <w:rsid w:val="002C0E92"/>
    <w:rsid w:val="002D0636"/>
    <w:rsid w:val="002D47CC"/>
    <w:rsid w:val="002E5086"/>
    <w:rsid w:val="00332300"/>
    <w:rsid w:val="00347B27"/>
    <w:rsid w:val="003A455E"/>
    <w:rsid w:val="00427A25"/>
    <w:rsid w:val="00483356"/>
    <w:rsid w:val="00512E48"/>
    <w:rsid w:val="0051394F"/>
    <w:rsid w:val="00593C10"/>
    <w:rsid w:val="005C4AAF"/>
    <w:rsid w:val="005C7E8F"/>
    <w:rsid w:val="005F294D"/>
    <w:rsid w:val="00603057"/>
    <w:rsid w:val="00630877"/>
    <w:rsid w:val="006576D9"/>
    <w:rsid w:val="00687225"/>
    <w:rsid w:val="0070483A"/>
    <w:rsid w:val="00732527"/>
    <w:rsid w:val="0076451B"/>
    <w:rsid w:val="007A7BFF"/>
    <w:rsid w:val="00831511"/>
    <w:rsid w:val="008E3DE7"/>
    <w:rsid w:val="0097208E"/>
    <w:rsid w:val="00A33195"/>
    <w:rsid w:val="00AD4818"/>
    <w:rsid w:val="00B75ABB"/>
    <w:rsid w:val="00CE5630"/>
    <w:rsid w:val="00D7151F"/>
    <w:rsid w:val="00E24C73"/>
    <w:rsid w:val="00E26764"/>
    <w:rsid w:val="00EA073B"/>
    <w:rsid w:val="00EF3BD3"/>
    <w:rsid w:val="00EF7C5E"/>
    <w:rsid w:val="00F111C0"/>
    <w:rsid w:val="00F62462"/>
    <w:rsid w:val="00F75166"/>
    <w:rsid w:val="00F92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E91FF2"/>
  <w15:chartTrackingRefBased/>
  <w15:docId w15:val="{162A3FDF-06E8-4312-A171-A5FDD34E3C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3BD3"/>
    <w:pPr>
      <w:spacing w:after="0" w:line="276" w:lineRule="auto"/>
    </w:pPr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EF3BD3"/>
    <w:pPr>
      <w:ind w:left="720"/>
      <w:contextualSpacing/>
    </w:pPr>
  </w:style>
  <w:style w:type="paragraph" w:customStyle="1" w:styleId="Default">
    <w:name w:val="Default"/>
    <w:uiPriority w:val="99"/>
    <w:rsid w:val="00EF3BD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StandardWeb">
    <w:name w:val="Normal (Web)"/>
    <w:basedOn w:val="Normal"/>
    <w:uiPriority w:val="99"/>
    <w:unhideWhenUsed/>
    <w:rsid w:val="00593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customStyle="1" w:styleId="naslov">
    <w:name w:val="naslov"/>
    <w:basedOn w:val="Normal"/>
    <w:uiPriority w:val="99"/>
    <w:rsid w:val="00593C1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97208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7208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031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66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9</Pages>
  <Words>2777</Words>
  <Characters>15829</Characters>
  <Application>Microsoft Office Word</Application>
  <DocSecurity>0</DocSecurity>
  <Lines>131</Lines>
  <Paragraphs>37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Đeni Pereša</dc:creator>
  <cp:keywords/>
  <dc:description/>
  <cp:lastModifiedBy>Suzana Bileta</cp:lastModifiedBy>
  <cp:revision>37</cp:revision>
  <cp:lastPrinted>2023-09-21T10:17:00Z</cp:lastPrinted>
  <dcterms:created xsi:type="dcterms:W3CDTF">2023-09-21T10:16:00Z</dcterms:created>
  <dcterms:modified xsi:type="dcterms:W3CDTF">2024-12-20T09:21:00Z</dcterms:modified>
</cp:coreProperties>
</file>